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16F7C" w14:textId="77777777" w:rsidR="002558AE" w:rsidRDefault="002558AE" w:rsidP="002558AE">
      <w:pPr>
        <w:spacing w:line="240" w:lineRule="auto"/>
        <w:ind w:firstLine="720"/>
        <w:jc w:val="center"/>
        <w:rPr>
          <w:rFonts w:ascii="Times New Roman" w:hAnsi="Times New Roman" w:cs="Times New Roman"/>
          <w:b/>
          <w:sz w:val="24"/>
          <w:szCs w:val="24"/>
        </w:rPr>
      </w:pPr>
    </w:p>
    <w:p w14:paraId="39849C01" w14:textId="77777777" w:rsidR="002558AE" w:rsidRDefault="002558AE" w:rsidP="002558AE">
      <w:pPr>
        <w:spacing w:line="240" w:lineRule="auto"/>
        <w:ind w:firstLine="720"/>
        <w:jc w:val="center"/>
        <w:rPr>
          <w:rFonts w:ascii="Times New Roman" w:hAnsi="Times New Roman" w:cs="Times New Roman"/>
          <w:b/>
          <w:sz w:val="24"/>
          <w:szCs w:val="24"/>
        </w:rPr>
      </w:pPr>
    </w:p>
    <w:p w14:paraId="50B65CF5" w14:textId="77777777" w:rsidR="002558AE" w:rsidRDefault="002558AE" w:rsidP="002558AE">
      <w:pPr>
        <w:spacing w:line="240" w:lineRule="auto"/>
        <w:ind w:firstLine="720"/>
        <w:jc w:val="center"/>
        <w:rPr>
          <w:rFonts w:ascii="Times New Roman" w:hAnsi="Times New Roman" w:cs="Times New Roman"/>
          <w:b/>
          <w:sz w:val="24"/>
          <w:szCs w:val="24"/>
        </w:rPr>
      </w:pPr>
    </w:p>
    <w:p w14:paraId="005791BA" w14:textId="77777777" w:rsidR="002558AE" w:rsidRDefault="002558AE" w:rsidP="002558AE">
      <w:pPr>
        <w:spacing w:line="240" w:lineRule="auto"/>
        <w:ind w:firstLine="720"/>
        <w:jc w:val="center"/>
        <w:rPr>
          <w:rFonts w:ascii="Times New Roman" w:hAnsi="Times New Roman" w:cs="Times New Roman"/>
          <w:b/>
          <w:sz w:val="24"/>
          <w:szCs w:val="24"/>
        </w:rPr>
      </w:pPr>
    </w:p>
    <w:p w14:paraId="17076E12" w14:textId="77777777" w:rsidR="002558AE" w:rsidRDefault="002558AE" w:rsidP="002558AE">
      <w:pPr>
        <w:spacing w:line="240" w:lineRule="auto"/>
        <w:ind w:firstLine="720"/>
        <w:jc w:val="center"/>
        <w:rPr>
          <w:rFonts w:ascii="Times New Roman" w:hAnsi="Times New Roman" w:cs="Times New Roman"/>
          <w:b/>
          <w:sz w:val="24"/>
          <w:szCs w:val="24"/>
        </w:rPr>
      </w:pPr>
    </w:p>
    <w:p w14:paraId="5EB592D6" w14:textId="77777777" w:rsidR="002558AE" w:rsidRDefault="002558AE" w:rsidP="002558AE">
      <w:pPr>
        <w:jc w:val="center"/>
        <w:rPr>
          <w:rFonts w:ascii="Times New Roman" w:hAnsi="Times New Roman" w:cs="Times New Roman"/>
          <w:sz w:val="24"/>
          <w:szCs w:val="24"/>
        </w:rPr>
      </w:pPr>
    </w:p>
    <w:p w14:paraId="535221F0" w14:textId="77777777" w:rsidR="00934547" w:rsidRDefault="00934547" w:rsidP="002558AE">
      <w:pPr>
        <w:jc w:val="center"/>
        <w:rPr>
          <w:rFonts w:ascii="Times New Roman" w:hAnsi="Times New Roman" w:cs="Times New Roman"/>
          <w:sz w:val="24"/>
          <w:szCs w:val="24"/>
        </w:rPr>
      </w:pPr>
    </w:p>
    <w:p w14:paraId="6AE1AF19" w14:textId="77777777" w:rsidR="00934547" w:rsidRDefault="00934547" w:rsidP="002558AE">
      <w:pPr>
        <w:jc w:val="center"/>
        <w:rPr>
          <w:rFonts w:ascii="Times New Roman" w:hAnsi="Times New Roman" w:cs="Times New Roman"/>
          <w:sz w:val="24"/>
          <w:szCs w:val="24"/>
        </w:rPr>
      </w:pPr>
    </w:p>
    <w:p w14:paraId="0215A3EF" w14:textId="77777777" w:rsidR="00934547" w:rsidRDefault="00934547" w:rsidP="002558AE">
      <w:pPr>
        <w:jc w:val="center"/>
        <w:rPr>
          <w:rFonts w:ascii="Times New Roman" w:hAnsi="Times New Roman" w:cs="Times New Roman"/>
          <w:sz w:val="24"/>
          <w:szCs w:val="24"/>
        </w:rPr>
      </w:pPr>
    </w:p>
    <w:p w14:paraId="6A4DB781" w14:textId="77777777" w:rsidR="00934547" w:rsidRDefault="00934547" w:rsidP="002558AE">
      <w:pPr>
        <w:jc w:val="center"/>
        <w:rPr>
          <w:rFonts w:ascii="Times New Roman" w:hAnsi="Times New Roman" w:cs="Times New Roman"/>
          <w:sz w:val="24"/>
          <w:szCs w:val="24"/>
        </w:rPr>
      </w:pPr>
    </w:p>
    <w:p w14:paraId="20C2E26A" w14:textId="77777777" w:rsidR="00934547" w:rsidRDefault="00934547" w:rsidP="002558AE">
      <w:pPr>
        <w:jc w:val="center"/>
        <w:rPr>
          <w:rFonts w:ascii="Times New Roman" w:hAnsi="Times New Roman" w:cs="Times New Roman"/>
          <w:sz w:val="24"/>
          <w:szCs w:val="24"/>
        </w:rPr>
      </w:pPr>
    </w:p>
    <w:p w14:paraId="6AF4C3B1" w14:textId="77777777" w:rsidR="00934547" w:rsidRDefault="00934547" w:rsidP="002558AE">
      <w:pPr>
        <w:jc w:val="center"/>
        <w:rPr>
          <w:rFonts w:ascii="Times New Roman" w:hAnsi="Times New Roman" w:cs="Times New Roman"/>
          <w:sz w:val="24"/>
          <w:szCs w:val="24"/>
        </w:rPr>
      </w:pPr>
    </w:p>
    <w:p w14:paraId="7D176290" w14:textId="77777777" w:rsidR="00934547" w:rsidRDefault="00934547" w:rsidP="002558AE">
      <w:pPr>
        <w:jc w:val="center"/>
        <w:rPr>
          <w:rFonts w:ascii="Times New Roman" w:hAnsi="Times New Roman" w:cs="Times New Roman"/>
          <w:sz w:val="24"/>
          <w:szCs w:val="24"/>
        </w:rPr>
      </w:pPr>
    </w:p>
    <w:p w14:paraId="76CEF700" w14:textId="4B043FFB" w:rsidR="002558AE" w:rsidRDefault="002558AE" w:rsidP="002558AE">
      <w:pPr>
        <w:jc w:val="center"/>
        <w:rPr>
          <w:rFonts w:ascii="Times New Roman" w:hAnsi="Times New Roman" w:cs="Times New Roman"/>
          <w:sz w:val="24"/>
          <w:szCs w:val="24"/>
        </w:rPr>
      </w:pPr>
      <w:r>
        <w:rPr>
          <w:rFonts w:ascii="Times New Roman" w:hAnsi="Times New Roman" w:cs="Times New Roman"/>
          <w:sz w:val="24"/>
          <w:szCs w:val="24"/>
        </w:rPr>
        <w:t xml:space="preserve">3D Printing Stage </w:t>
      </w:r>
      <w:r>
        <w:rPr>
          <w:rFonts w:ascii="Times New Roman" w:hAnsi="Times New Roman" w:cs="Times New Roman"/>
          <w:sz w:val="24"/>
          <w:szCs w:val="24"/>
        </w:rPr>
        <w:t>4</w:t>
      </w:r>
    </w:p>
    <w:p w14:paraId="7CE6C457" w14:textId="77777777" w:rsidR="002558AE" w:rsidRDefault="002558AE" w:rsidP="002558AE">
      <w:pPr>
        <w:jc w:val="center"/>
        <w:rPr>
          <w:rFonts w:ascii="Times New Roman" w:hAnsi="Times New Roman" w:cs="Times New Roman"/>
          <w:sz w:val="24"/>
          <w:szCs w:val="24"/>
        </w:rPr>
      </w:pPr>
      <w:r>
        <w:rPr>
          <w:rFonts w:ascii="Times New Roman" w:hAnsi="Times New Roman" w:cs="Times New Roman"/>
          <w:sz w:val="24"/>
          <w:szCs w:val="24"/>
        </w:rPr>
        <w:t>Roberto Julian</w:t>
      </w:r>
    </w:p>
    <w:p w14:paraId="3C073BDC" w14:textId="77777777" w:rsidR="002558AE" w:rsidRDefault="002558AE" w:rsidP="002558AE">
      <w:pPr>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14:paraId="5FC2E9DC" w14:textId="7C90434E" w:rsidR="002558AE" w:rsidRDefault="002558AE" w:rsidP="002558AE">
      <w:pPr>
        <w:spacing w:line="240" w:lineRule="auto"/>
        <w:ind w:firstLine="720"/>
        <w:jc w:val="center"/>
        <w:rPr>
          <w:rFonts w:ascii="Times New Roman" w:hAnsi="Times New Roman" w:cs="Times New Roman"/>
          <w:b/>
          <w:sz w:val="24"/>
          <w:szCs w:val="24"/>
        </w:rPr>
      </w:pPr>
      <w:r>
        <w:rPr>
          <w:rFonts w:ascii="Times New Roman" w:hAnsi="Times New Roman" w:cs="Times New Roman"/>
          <w:sz w:val="24"/>
          <w:szCs w:val="24"/>
        </w:rPr>
        <w:t>IFSM 310</w:t>
      </w:r>
    </w:p>
    <w:p w14:paraId="3721CEA6" w14:textId="77777777" w:rsidR="002558AE" w:rsidRDefault="002558AE" w:rsidP="002558AE">
      <w:pPr>
        <w:spacing w:line="240" w:lineRule="auto"/>
        <w:ind w:firstLine="720"/>
        <w:jc w:val="center"/>
        <w:rPr>
          <w:rFonts w:ascii="Times New Roman" w:hAnsi="Times New Roman" w:cs="Times New Roman"/>
          <w:b/>
          <w:sz w:val="24"/>
          <w:szCs w:val="24"/>
        </w:rPr>
      </w:pPr>
    </w:p>
    <w:p w14:paraId="7F298DF5" w14:textId="77777777" w:rsidR="002558AE" w:rsidRDefault="002558AE" w:rsidP="002558AE">
      <w:pPr>
        <w:spacing w:line="240" w:lineRule="auto"/>
        <w:ind w:firstLine="720"/>
        <w:jc w:val="center"/>
        <w:rPr>
          <w:rFonts w:ascii="Times New Roman" w:hAnsi="Times New Roman" w:cs="Times New Roman"/>
          <w:b/>
          <w:sz w:val="24"/>
          <w:szCs w:val="24"/>
        </w:rPr>
      </w:pPr>
    </w:p>
    <w:p w14:paraId="169960E6" w14:textId="77777777" w:rsidR="002558AE" w:rsidRDefault="002558AE" w:rsidP="002558AE">
      <w:pPr>
        <w:spacing w:line="240" w:lineRule="auto"/>
        <w:ind w:firstLine="720"/>
        <w:jc w:val="center"/>
        <w:rPr>
          <w:rFonts w:ascii="Times New Roman" w:hAnsi="Times New Roman" w:cs="Times New Roman"/>
          <w:b/>
          <w:sz w:val="24"/>
          <w:szCs w:val="24"/>
        </w:rPr>
      </w:pPr>
    </w:p>
    <w:p w14:paraId="16A27AC9" w14:textId="77777777" w:rsidR="002558AE" w:rsidRDefault="002558AE" w:rsidP="002558AE">
      <w:pPr>
        <w:spacing w:line="240" w:lineRule="auto"/>
        <w:ind w:firstLine="720"/>
        <w:jc w:val="center"/>
        <w:rPr>
          <w:rFonts w:ascii="Times New Roman" w:hAnsi="Times New Roman" w:cs="Times New Roman"/>
          <w:b/>
          <w:sz w:val="24"/>
          <w:szCs w:val="24"/>
        </w:rPr>
      </w:pPr>
    </w:p>
    <w:p w14:paraId="78E464D4" w14:textId="77777777" w:rsidR="00934547" w:rsidRDefault="00934547" w:rsidP="002558AE">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14:paraId="45B47FF8" w14:textId="25E6B4E5" w:rsidR="00934547" w:rsidRPr="00934547" w:rsidRDefault="00934547" w:rsidP="00934547">
      <w:pPr>
        <w:jc w:val="center"/>
        <w:rPr>
          <w:rFonts w:ascii="Times New Roman" w:hAnsi="Times New Roman" w:cs="Times New Roman"/>
          <w:sz w:val="24"/>
          <w:szCs w:val="24"/>
        </w:rPr>
      </w:pPr>
      <w:r>
        <w:rPr>
          <w:rFonts w:ascii="Times New Roman" w:hAnsi="Times New Roman" w:cs="Times New Roman"/>
          <w:sz w:val="24"/>
          <w:szCs w:val="24"/>
        </w:rPr>
        <w:lastRenderedPageBreak/>
        <w:t>3D Printing Stage 4</w:t>
      </w:r>
    </w:p>
    <w:p w14:paraId="32E89E77" w14:textId="6CFD1FA9" w:rsidR="002558AE" w:rsidRPr="002558AE" w:rsidRDefault="002558AE" w:rsidP="002558AE">
      <w:pPr>
        <w:spacing w:line="240" w:lineRule="auto"/>
        <w:ind w:firstLine="720"/>
        <w:jc w:val="center"/>
        <w:rPr>
          <w:rFonts w:ascii="Times New Roman" w:hAnsi="Times New Roman" w:cs="Times New Roman"/>
          <w:b/>
          <w:sz w:val="24"/>
          <w:szCs w:val="24"/>
        </w:rPr>
      </w:pPr>
      <w:r w:rsidRPr="002558AE">
        <w:rPr>
          <w:rFonts w:ascii="Times New Roman" w:hAnsi="Times New Roman" w:cs="Times New Roman"/>
          <w:b/>
          <w:sz w:val="24"/>
          <w:szCs w:val="24"/>
        </w:rPr>
        <w:t>Introduction</w:t>
      </w:r>
    </w:p>
    <w:p w14:paraId="37247623" w14:textId="38717FDF" w:rsidR="006409AC" w:rsidRPr="002558AE" w:rsidRDefault="006409AC"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It is a year later after Mark opened two new facilities in Memphis, Tennessee and Phoenix, Arizona. The three locations are operating as expected, in creating 3D printed accessibility and assistive devices. Mark, together with his father, are planning to open more facilities near rehab </w:t>
      </w:r>
      <w:r w:rsidR="002558AE" w:rsidRPr="002558AE">
        <w:rPr>
          <w:rFonts w:ascii="Times New Roman" w:hAnsi="Times New Roman" w:cs="Times New Roman"/>
          <w:sz w:val="24"/>
          <w:szCs w:val="24"/>
        </w:rPr>
        <w:t>facilities</w:t>
      </w:r>
      <w:r w:rsidRPr="002558AE">
        <w:rPr>
          <w:rFonts w:ascii="Times New Roman" w:hAnsi="Times New Roman" w:cs="Times New Roman"/>
          <w:sz w:val="24"/>
          <w:szCs w:val="24"/>
        </w:rPr>
        <w:t xml:space="preserve"> and Veteran </w:t>
      </w:r>
      <w:r w:rsidR="002558AE" w:rsidRPr="002558AE">
        <w:rPr>
          <w:rFonts w:ascii="Times New Roman" w:hAnsi="Times New Roman" w:cs="Times New Roman"/>
          <w:sz w:val="24"/>
          <w:szCs w:val="24"/>
        </w:rPr>
        <w:t>Administration</w:t>
      </w:r>
      <w:r w:rsidRPr="002558AE">
        <w:rPr>
          <w:rFonts w:ascii="Times New Roman" w:hAnsi="Times New Roman" w:cs="Times New Roman"/>
          <w:sz w:val="24"/>
          <w:szCs w:val="24"/>
        </w:rPr>
        <w:t xml:space="preserve"> Hospitals. Mark is not interested in increasing his IT </w:t>
      </w:r>
      <w:r w:rsidR="002558AE" w:rsidRPr="002558AE">
        <w:rPr>
          <w:rFonts w:ascii="Times New Roman" w:hAnsi="Times New Roman" w:cs="Times New Roman"/>
          <w:sz w:val="24"/>
          <w:szCs w:val="24"/>
        </w:rPr>
        <w:t>infrastructure</w:t>
      </w:r>
      <w:r w:rsidRPr="002558AE">
        <w:rPr>
          <w:rFonts w:ascii="Times New Roman" w:hAnsi="Times New Roman" w:cs="Times New Roman"/>
          <w:sz w:val="24"/>
          <w:szCs w:val="24"/>
        </w:rPr>
        <w:t xml:space="preserve"> at the original location and has to move all his systems to </w:t>
      </w:r>
      <w:r w:rsidR="00FC6AC6">
        <w:rPr>
          <w:rFonts w:ascii="Times New Roman" w:hAnsi="Times New Roman" w:cs="Times New Roman"/>
          <w:sz w:val="24"/>
          <w:szCs w:val="24"/>
        </w:rPr>
        <w:t xml:space="preserve">the </w:t>
      </w:r>
      <w:r w:rsidRPr="00FC6AC6">
        <w:rPr>
          <w:rFonts w:ascii="Times New Roman" w:hAnsi="Times New Roman" w:cs="Times New Roman"/>
          <w:noProof/>
          <w:sz w:val="24"/>
          <w:szCs w:val="24"/>
        </w:rPr>
        <w:t>cloud</w:t>
      </w:r>
      <w:r w:rsidRPr="002558AE">
        <w:rPr>
          <w:rFonts w:ascii="Times New Roman" w:hAnsi="Times New Roman" w:cs="Times New Roman"/>
          <w:sz w:val="24"/>
          <w:szCs w:val="24"/>
        </w:rPr>
        <w:t xml:space="preserve"> service provider. The main idea in this paper is to guide Mark on the best option on deciding what to move to I</w:t>
      </w:r>
      <w:r w:rsidR="003C7151" w:rsidRPr="002558AE">
        <w:rPr>
          <w:rFonts w:ascii="Times New Roman" w:hAnsi="Times New Roman" w:cs="Times New Roman"/>
          <w:sz w:val="24"/>
          <w:szCs w:val="24"/>
        </w:rPr>
        <w:t xml:space="preserve">aaS, how communication system works, the protocol, architecture and the </w:t>
      </w:r>
      <w:r w:rsidR="002558AE" w:rsidRPr="002558AE">
        <w:rPr>
          <w:rFonts w:ascii="Times New Roman" w:hAnsi="Times New Roman" w:cs="Times New Roman"/>
          <w:sz w:val="24"/>
          <w:szCs w:val="24"/>
        </w:rPr>
        <w:t>four-layer</w:t>
      </w:r>
      <w:r w:rsidR="003C7151" w:rsidRPr="002558AE">
        <w:rPr>
          <w:rFonts w:ascii="Times New Roman" w:hAnsi="Times New Roman" w:cs="Times New Roman"/>
          <w:sz w:val="24"/>
          <w:szCs w:val="24"/>
        </w:rPr>
        <w:t xml:space="preserve"> TCP model. </w:t>
      </w:r>
    </w:p>
    <w:p w14:paraId="6B60A08D" w14:textId="602E806B" w:rsidR="003C7151" w:rsidRPr="002558AE" w:rsidRDefault="003228CA" w:rsidP="002558AE">
      <w:pPr>
        <w:spacing w:line="240" w:lineRule="auto"/>
        <w:ind w:firstLine="720"/>
        <w:rPr>
          <w:rFonts w:ascii="Times New Roman" w:hAnsi="Times New Roman" w:cs="Times New Roman"/>
          <w:b/>
          <w:sz w:val="24"/>
          <w:szCs w:val="24"/>
        </w:rPr>
      </w:pPr>
      <w:r w:rsidRPr="002558AE">
        <w:rPr>
          <w:rFonts w:ascii="Times New Roman" w:hAnsi="Times New Roman" w:cs="Times New Roman"/>
          <w:b/>
          <w:sz w:val="24"/>
          <w:szCs w:val="24"/>
        </w:rPr>
        <w:t>The Computer System Changes</w:t>
      </w:r>
      <w:r w:rsidR="009B4F70" w:rsidRPr="002558AE">
        <w:rPr>
          <w:rFonts w:ascii="Times New Roman" w:hAnsi="Times New Roman" w:cs="Times New Roman"/>
          <w:b/>
          <w:sz w:val="24"/>
          <w:szCs w:val="24"/>
        </w:rPr>
        <w:t xml:space="preserve"> in the original Location</w:t>
      </w:r>
    </w:p>
    <w:p w14:paraId="70A055A7" w14:textId="77777777" w:rsidR="009B4F70" w:rsidRPr="002558AE" w:rsidRDefault="009B4F70"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Mark’s computer system components for the new offices include input devices, internal hardware, and output devices.</w:t>
      </w:r>
    </w:p>
    <w:p w14:paraId="73017B82" w14:textId="73FB403D" w:rsidR="009B4F70" w:rsidRPr="002558AE" w:rsidRDefault="009B4F70"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The computer systems that will remain in the original location include the 3D printers, internet routers, 3</w:t>
      </w:r>
      <w:r w:rsidR="002558AE" w:rsidRPr="002558AE">
        <w:rPr>
          <w:rFonts w:ascii="Times New Roman" w:hAnsi="Times New Roman" w:cs="Times New Roman"/>
          <w:sz w:val="24"/>
          <w:szCs w:val="24"/>
        </w:rPr>
        <w:t>D and</w:t>
      </w:r>
      <w:r w:rsidRPr="002558AE">
        <w:rPr>
          <w:rFonts w:ascii="Times New Roman" w:hAnsi="Times New Roman" w:cs="Times New Roman"/>
          <w:sz w:val="24"/>
          <w:szCs w:val="24"/>
        </w:rPr>
        <w:t xml:space="preserve"> 3D scanners. The input </w:t>
      </w:r>
      <w:r w:rsidR="002558AE" w:rsidRPr="002558AE">
        <w:rPr>
          <w:rFonts w:ascii="Times New Roman" w:hAnsi="Times New Roman" w:cs="Times New Roman"/>
          <w:sz w:val="24"/>
          <w:szCs w:val="24"/>
        </w:rPr>
        <w:t>devices</w:t>
      </w:r>
      <w:r w:rsidRPr="002558AE">
        <w:rPr>
          <w:rFonts w:ascii="Times New Roman" w:hAnsi="Times New Roman" w:cs="Times New Roman"/>
          <w:sz w:val="24"/>
          <w:szCs w:val="24"/>
        </w:rPr>
        <w:t xml:space="preserve"> of the computing system including both the manual input </w:t>
      </w:r>
      <w:r w:rsidR="002558AE" w:rsidRPr="002558AE">
        <w:rPr>
          <w:rFonts w:ascii="Times New Roman" w:hAnsi="Times New Roman" w:cs="Times New Roman"/>
          <w:sz w:val="24"/>
          <w:szCs w:val="24"/>
        </w:rPr>
        <w:t>devices</w:t>
      </w:r>
      <w:r w:rsidRPr="002558AE">
        <w:rPr>
          <w:rFonts w:ascii="Times New Roman" w:hAnsi="Times New Roman" w:cs="Times New Roman"/>
          <w:sz w:val="24"/>
          <w:szCs w:val="24"/>
        </w:rPr>
        <w:t xml:space="preserve"> and automatic input devices will remain in the original location. The automatic input devices here </w:t>
      </w:r>
      <w:r w:rsidR="002558AE" w:rsidRPr="002558AE">
        <w:rPr>
          <w:rFonts w:ascii="Times New Roman" w:hAnsi="Times New Roman" w:cs="Times New Roman"/>
          <w:sz w:val="24"/>
          <w:szCs w:val="24"/>
        </w:rPr>
        <w:t>include</w:t>
      </w:r>
      <w:r w:rsidRPr="002558AE">
        <w:rPr>
          <w:rFonts w:ascii="Times New Roman" w:hAnsi="Times New Roman" w:cs="Times New Roman"/>
          <w:sz w:val="24"/>
          <w:szCs w:val="24"/>
        </w:rPr>
        <w:t xml:space="preserve"> the 3D scanner-which is being used to scan the required object and enter them to the system. The manual input is the keyboard and mouse which has to remain in the </w:t>
      </w:r>
      <w:r w:rsidR="002558AE" w:rsidRPr="002558AE">
        <w:rPr>
          <w:rFonts w:ascii="Times New Roman" w:hAnsi="Times New Roman" w:cs="Times New Roman"/>
          <w:sz w:val="24"/>
          <w:szCs w:val="24"/>
        </w:rPr>
        <w:t>original</w:t>
      </w:r>
      <w:r w:rsidRPr="002558AE">
        <w:rPr>
          <w:rFonts w:ascii="Times New Roman" w:hAnsi="Times New Roman" w:cs="Times New Roman"/>
          <w:sz w:val="24"/>
          <w:szCs w:val="24"/>
        </w:rPr>
        <w:t xml:space="preserve"> location too. Both manual and automatic input devices will help in adding in the data to the computer system before manipulating it and uploading it to the cloud computing system. Mark and his employees will need to </w:t>
      </w:r>
      <w:r w:rsidR="0096060F" w:rsidRPr="002558AE">
        <w:rPr>
          <w:rFonts w:ascii="Times New Roman" w:hAnsi="Times New Roman" w:cs="Times New Roman"/>
          <w:sz w:val="24"/>
          <w:szCs w:val="24"/>
        </w:rPr>
        <w:t xml:space="preserve">process the data into producing the required 3D images.  </w:t>
      </w:r>
      <w:r w:rsidR="0096060F" w:rsidRPr="002558AE">
        <w:rPr>
          <w:rFonts w:ascii="Times New Roman" w:hAnsi="Times New Roman" w:cs="Times New Roman"/>
          <w:sz w:val="24"/>
          <w:szCs w:val="24"/>
        </w:rPr>
        <w:t xml:space="preserve">The internal computer hardware requirements for the system will be the motherboard (which allows all the components of the system to plug in and work collaboratively to produce the required 3D image), the CPU (which acts as the brain of the system, thereby controlling all data processing into making the final required 3D images), the internal memory (for storing information permanently or temporary), the </w:t>
      </w:r>
      <w:r w:rsidR="0096060F" w:rsidRPr="00FC6AC6">
        <w:rPr>
          <w:rFonts w:ascii="Times New Roman" w:hAnsi="Times New Roman" w:cs="Times New Roman"/>
          <w:noProof/>
          <w:sz w:val="24"/>
          <w:szCs w:val="24"/>
        </w:rPr>
        <w:t>graphic</w:t>
      </w:r>
      <w:r w:rsidR="00FC6AC6">
        <w:rPr>
          <w:rFonts w:ascii="Times New Roman" w:hAnsi="Times New Roman" w:cs="Times New Roman"/>
          <w:noProof/>
          <w:sz w:val="24"/>
          <w:szCs w:val="24"/>
        </w:rPr>
        <w:t>s</w:t>
      </w:r>
      <w:r w:rsidR="0096060F" w:rsidRPr="002558AE">
        <w:rPr>
          <w:rFonts w:ascii="Times New Roman" w:hAnsi="Times New Roman" w:cs="Times New Roman"/>
          <w:sz w:val="24"/>
          <w:szCs w:val="24"/>
        </w:rPr>
        <w:t xml:space="preserve"> cards (which enable the 3D images to be displayed in the monitors) as well as the external storage devices like the external hard disk drives, which </w:t>
      </w:r>
      <w:r w:rsidR="0096060F" w:rsidRPr="002558AE">
        <w:rPr>
          <w:rFonts w:ascii="Times New Roman" w:hAnsi="Times New Roman" w:cs="Times New Roman"/>
          <w:sz w:val="24"/>
          <w:szCs w:val="24"/>
        </w:rPr>
        <w:t>are being used by</w:t>
      </w:r>
      <w:r w:rsidR="0096060F" w:rsidRPr="002558AE">
        <w:rPr>
          <w:rFonts w:ascii="Times New Roman" w:hAnsi="Times New Roman" w:cs="Times New Roman"/>
          <w:sz w:val="24"/>
          <w:szCs w:val="24"/>
        </w:rPr>
        <w:t xml:space="preserve"> Mark to store the data in large quantities outside, thereby allowing the internal memory to be free and used in processing new orders</w:t>
      </w:r>
      <w:r w:rsidR="0096060F" w:rsidRPr="002558AE">
        <w:rPr>
          <w:rFonts w:ascii="Times New Roman" w:hAnsi="Times New Roman" w:cs="Times New Roman"/>
          <w:sz w:val="24"/>
          <w:szCs w:val="24"/>
        </w:rPr>
        <w:t xml:space="preserve">. Lastly, the other devices that need to remain in the original location include the monitors and the 3D printers which will be helping in processing the final processed images. </w:t>
      </w:r>
    </w:p>
    <w:p w14:paraId="21567B9B" w14:textId="4B67B699" w:rsidR="004745C2" w:rsidRPr="002558AE" w:rsidRDefault="0096060F"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There are some few changes that are going to be made. Mark </w:t>
      </w:r>
      <w:r w:rsidRPr="00FC6AC6">
        <w:rPr>
          <w:rFonts w:ascii="Times New Roman" w:hAnsi="Times New Roman" w:cs="Times New Roman"/>
          <w:noProof/>
          <w:sz w:val="24"/>
          <w:szCs w:val="24"/>
        </w:rPr>
        <w:t>need</w:t>
      </w:r>
      <w:r w:rsidR="00FC6AC6">
        <w:rPr>
          <w:rFonts w:ascii="Times New Roman" w:hAnsi="Times New Roman" w:cs="Times New Roman"/>
          <w:noProof/>
          <w:sz w:val="24"/>
          <w:szCs w:val="24"/>
        </w:rPr>
        <w:t>s</w:t>
      </w:r>
      <w:r w:rsidRPr="002558AE">
        <w:rPr>
          <w:rFonts w:ascii="Times New Roman" w:hAnsi="Times New Roman" w:cs="Times New Roman"/>
          <w:sz w:val="24"/>
          <w:szCs w:val="24"/>
        </w:rPr>
        <w:t xml:space="preserve"> to move all the </w:t>
      </w:r>
      <w:r w:rsidR="002558AE" w:rsidRPr="002558AE">
        <w:rPr>
          <w:rFonts w:ascii="Times New Roman" w:hAnsi="Times New Roman" w:cs="Times New Roman"/>
          <w:sz w:val="24"/>
          <w:szCs w:val="24"/>
        </w:rPr>
        <w:t>software</w:t>
      </w:r>
      <w:r w:rsidRPr="002558AE">
        <w:rPr>
          <w:rFonts w:ascii="Times New Roman" w:hAnsi="Times New Roman" w:cs="Times New Roman"/>
          <w:sz w:val="24"/>
          <w:szCs w:val="24"/>
        </w:rPr>
        <w:t xml:space="preserve"> and store them in </w:t>
      </w:r>
      <w:r w:rsidR="005A3C1C" w:rsidRPr="002558AE">
        <w:rPr>
          <w:rFonts w:ascii="Times New Roman" w:hAnsi="Times New Roman" w:cs="Times New Roman"/>
          <w:sz w:val="24"/>
          <w:szCs w:val="24"/>
        </w:rPr>
        <w:t>IaaS cloud provider. The first software to be moved is the operating system, that has been helping the organization to manipulate the data and produce the required images. The drivers of Network Interface cards will also be stored in Iaa</w:t>
      </w:r>
      <w:r w:rsidR="0015469F" w:rsidRPr="002558AE">
        <w:rPr>
          <w:rFonts w:ascii="Times New Roman" w:hAnsi="Times New Roman" w:cs="Times New Roman"/>
          <w:sz w:val="24"/>
          <w:szCs w:val="24"/>
        </w:rPr>
        <w:t>S</w:t>
      </w:r>
      <w:r w:rsidR="005A3C1C" w:rsidRPr="002558AE">
        <w:rPr>
          <w:rFonts w:ascii="Times New Roman" w:hAnsi="Times New Roman" w:cs="Times New Roman"/>
          <w:sz w:val="24"/>
          <w:szCs w:val="24"/>
        </w:rPr>
        <w:t xml:space="preserve"> cloud provider</w:t>
      </w:r>
      <w:r w:rsidR="0015469F" w:rsidRPr="002558AE">
        <w:rPr>
          <w:rFonts w:ascii="Times New Roman" w:hAnsi="Times New Roman" w:cs="Times New Roman"/>
          <w:sz w:val="24"/>
          <w:szCs w:val="24"/>
        </w:rPr>
        <w:t xml:space="preserve">. The 3D printer modelling software, which has been helping in </w:t>
      </w:r>
      <w:r w:rsidR="0015469F" w:rsidRPr="002558AE">
        <w:rPr>
          <w:rFonts w:ascii="Times New Roman" w:hAnsi="Times New Roman" w:cs="Times New Roman"/>
          <w:sz w:val="24"/>
          <w:szCs w:val="24"/>
        </w:rPr>
        <w:t>ensuring that data is managed and processed efficiently</w:t>
      </w:r>
      <w:r w:rsidR="0015469F" w:rsidRPr="002558AE">
        <w:rPr>
          <w:rFonts w:ascii="Times New Roman" w:hAnsi="Times New Roman" w:cs="Times New Roman"/>
          <w:sz w:val="24"/>
          <w:szCs w:val="24"/>
        </w:rPr>
        <w:t xml:space="preserve">, will also be moved to the </w:t>
      </w:r>
      <w:r w:rsidR="0015469F" w:rsidRPr="002558AE">
        <w:rPr>
          <w:rFonts w:ascii="Times New Roman" w:hAnsi="Times New Roman" w:cs="Times New Roman"/>
          <w:sz w:val="24"/>
          <w:szCs w:val="24"/>
        </w:rPr>
        <w:t>IaaS cloud provider</w:t>
      </w:r>
      <w:r w:rsidR="0015469F" w:rsidRPr="002558AE">
        <w:rPr>
          <w:rFonts w:ascii="Times New Roman" w:hAnsi="Times New Roman" w:cs="Times New Roman"/>
          <w:sz w:val="24"/>
          <w:szCs w:val="24"/>
        </w:rPr>
        <w:t xml:space="preserve">. The VPN that the organization has been using to protect the data from spying need to be moved to the </w:t>
      </w:r>
      <w:r w:rsidR="0015469F" w:rsidRPr="002558AE">
        <w:rPr>
          <w:rFonts w:ascii="Times New Roman" w:hAnsi="Times New Roman" w:cs="Times New Roman"/>
          <w:sz w:val="24"/>
          <w:szCs w:val="24"/>
        </w:rPr>
        <w:t>IaaS cloud provider</w:t>
      </w:r>
      <w:r w:rsidR="0015469F" w:rsidRPr="002558AE">
        <w:rPr>
          <w:rFonts w:ascii="Times New Roman" w:hAnsi="Times New Roman" w:cs="Times New Roman"/>
          <w:sz w:val="24"/>
          <w:szCs w:val="24"/>
        </w:rPr>
        <w:t xml:space="preserve"> too. Moreover, all the vulnerability </w:t>
      </w:r>
      <w:r w:rsidR="002558AE" w:rsidRPr="002558AE">
        <w:rPr>
          <w:rFonts w:ascii="Times New Roman" w:hAnsi="Times New Roman" w:cs="Times New Roman"/>
          <w:sz w:val="24"/>
          <w:szCs w:val="24"/>
        </w:rPr>
        <w:t>software</w:t>
      </w:r>
      <w:r w:rsidR="0015469F" w:rsidRPr="002558AE">
        <w:rPr>
          <w:rFonts w:ascii="Times New Roman" w:hAnsi="Times New Roman" w:cs="Times New Roman"/>
          <w:sz w:val="24"/>
          <w:szCs w:val="24"/>
        </w:rPr>
        <w:t xml:space="preserve"> has been used to boost the security, and using </w:t>
      </w:r>
      <w:r w:rsidR="0015469F" w:rsidRPr="002558AE">
        <w:rPr>
          <w:rFonts w:ascii="Times New Roman" w:hAnsi="Times New Roman" w:cs="Times New Roman"/>
          <w:sz w:val="24"/>
          <w:szCs w:val="24"/>
        </w:rPr>
        <w:t>IaaS cloud provider</w:t>
      </w:r>
      <w:r w:rsidR="0015469F" w:rsidRPr="002558AE">
        <w:rPr>
          <w:rFonts w:ascii="Times New Roman" w:hAnsi="Times New Roman" w:cs="Times New Roman"/>
          <w:sz w:val="24"/>
          <w:szCs w:val="24"/>
        </w:rPr>
        <w:t xml:space="preserve"> will </w:t>
      </w:r>
      <w:r w:rsidR="002558AE" w:rsidRPr="002558AE">
        <w:rPr>
          <w:rFonts w:ascii="Times New Roman" w:hAnsi="Times New Roman" w:cs="Times New Roman"/>
          <w:sz w:val="24"/>
          <w:szCs w:val="24"/>
        </w:rPr>
        <w:t>affect</w:t>
      </w:r>
      <w:r w:rsidR="0015469F" w:rsidRPr="002558AE">
        <w:rPr>
          <w:rFonts w:ascii="Times New Roman" w:hAnsi="Times New Roman" w:cs="Times New Roman"/>
          <w:sz w:val="24"/>
          <w:szCs w:val="24"/>
        </w:rPr>
        <w:t xml:space="preserve"> the need for security. </w:t>
      </w:r>
    </w:p>
    <w:p w14:paraId="060A2087" w14:textId="3A389AF4" w:rsidR="00084C14" w:rsidRPr="002558AE" w:rsidRDefault="00084C14"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Having the new cloud computing security system deployed, then all the servers will be saved in </w:t>
      </w:r>
      <w:r w:rsidR="00FC6AC6">
        <w:rPr>
          <w:rFonts w:ascii="Times New Roman" w:hAnsi="Times New Roman" w:cs="Times New Roman"/>
          <w:sz w:val="24"/>
          <w:szCs w:val="24"/>
        </w:rPr>
        <w:t xml:space="preserve">the </w:t>
      </w:r>
      <w:r w:rsidRPr="00FC6AC6">
        <w:rPr>
          <w:rFonts w:ascii="Times New Roman" w:hAnsi="Times New Roman" w:cs="Times New Roman"/>
          <w:noProof/>
          <w:sz w:val="24"/>
          <w:szCs w:val="24"/>
        </w:rPr>
        <w:t>IaaS</w:t>
      </w:r>
      <w:r w:rsidRPr="002558AE">
        <w:rPr>
          <w:rFonts w:ascii="Times New Roman" w:hAnsi="Times New Roman" w:cs="Times New Roman"/>
          <w:sz w:val="24"/>
          <w:szCs w:val="24"/>
        </w:rPr>
        <w:t xml:space="preserve"> cloud provider</w:t>
      </w:r>
      <w:r w:rsidRPr="002558AE">
        <w:rPr>
          <w:rFonts w:ascii="Times New Roman" w:hAnsi="Times New Roman" w:cs="Times New Roman"/>
          <w:sz w:val="24"/>
          <w:szCs w:val="24"/>
        </w:rPr>
        <w:t>. Moreover, all the networking hardware</w:t>
      </w:r>
      <w:r w:rsidR="00646251" w:rsidRPr="002558AE">
        <w:rPr>
          <w:rFonts w:ascii="Times New Roman" w:hAnsi="Times New Roman" w:cs="Times New Roman"/>
          <w:sz w:val="24"/>
          <w:szCs w:val="24"/>
        </w:rPr>
        <w:t xml:space="preserve"> for the main office and </w:t>
      </w:r>
      <w:r w:rsidR="00646251" w:rsidRPr="002558AE">
        <w:rPr>
          <w:rFonts w:ascii="Times New Roman" w:hAnsi="Times New Roman" w:cs="Times New Roman"/>
          <w:sz w:val="24"/>
          <w:szCs w:val="24"/>
        </w:rPr>
        <w:lastRenderedPageBreak/>
        <w:t xml:space="preserve">the 2 new facilities </w:t>
      </w:r>
      <w:r w:rsidRPr="002558AE">
        <w:rPr>
          <w:rFonts w:ascii="Times New Roman" w:hAnsi="Times New Roman" w:cs="Times New Roman"/>
          <w:sz w:val="24"/>
          <w:szCs w:val="24"/>
        </w:rPr>
        <w:t xml:space="preserve">will be stored in the </w:t>
      </w:r>
      <w:r w:rsidRPr="002558AE">
        <w:rPr>
          <w:rFonts w:ascii="Times New Roman" w:hAnsi="Times New Roman" w:cs="Times New Roman"/>
          <w:sz w:val="24"/>
          <w:szCs w:val="24"/>
        </w:rPr>
        <w:t>IaaS cloud provider</w:t>
      </w:r>
      <w:r w:rsidR="00646251" w:rsidRPr="002558AE">
        <w:rPr>
          <w:rFonts w:ascii="Times New Roman" w:hAnsi="Times New Roman" w:cs="Times New Roman"/>
          <w:sz w:val="24"/>
          <w:szCs w:val="24"/>
        </w:rPr>
        <w:t xml:space="preserve">. </w:t>
      </w:r>
      <w:r w:rsidR="00363CC1" w:rsidRPr="002558AE">
        <w:rPr>
          <w:rFonts w:ascii="Times New Roman" w:hAnsi="Times New Roman" w:cs="Times New Roman"/>
          <w:sz w:val="24"/>
          <w:szCs w:val="24"/>
        </w:rPr>
        <w:t xml:space="preserve">The ERP system has is also going to be stored in </w:t>
      </w:r>
      <w:r w:rsidR="00FC6AC6">
        <w:rPr>
          <w:rFonts w:ascii="Times New Roman" w:hAnsi="Times New Roman" w:cs="Times New Roman"/>
          <w:sz w:val="24"/>
          <w:szCs w:val="24"/>
        </w:rPr>
        <w:t xml:space="preserve">the </w:t>
      </w:r>
      <w:r w:rsidR="00363CC1" w:rsidRPr="00FC6AC6">
        <w:rPr>
          <w:rFonts w:ascii="Times New Roman" w:hAnsi="Times New Roman" w:cs="Times New Roman"/>
          <w:noProof/>
          <w:sz w:val="24"/>
          <w:szCs w:val="24"/>
        </w:rPr>
        <w:t>IaaS</w:t>
      </w:r>
      <w:r w:rsidR="00363CC1" w:rsidRPr="002558AE">
        <w:rPr>
          <w:rFonts w:ascii="Times New Roman" w:hAnsi="Times New Roman" w:cs="Times New Roman"/>
          <w:sz w:val="24"/>
          <w:szCs w:val="24"/>
        </w:rPr>
        <w:t xml:space="preserve"> cloud provider. </w:t>
      </w:r>
    </w:p>
    <w:p w14:paraId="2BDFCD79" w14:textId="6A004D7F" w:rsidR="00646251" w:rsidRPr="002558AE" w:rsidRDefault="00646251" w:rsidP="002558AE">
      <w:pPr>
        <w:spacing w:line="240" w:lineRule="auto"/>
        <w:ind w:firstLine="720"/>
        <w:rPr>
          <w:rFonts w:ascii="Times New Roman" w:hAnsi="Times New Roman" w:cs="Times New Roman"/>
          <w:sz w:val="24"/>
          <w:szCs w:val="24"/>
        </w:rPr>
      </w:pPr>
      <w:r w:rsidRPr="002558AE">
        <w:rPr>
          <w:rFonts w:ascii="Times New Roman" w:hAnsi="Times New Roman" w:cs="Times New Roman"/>
          <w:noProof/>
          <w:sz w:val="24"/>
          <w:szCs w:val="24"/>
        </w:rPr>
        <w:drawing>
          <wp:anchor distT="0" distB="0" distL="114300" distR="114300" simplePos="0" relativeHeight="251658240" behindDoc="0" locked="0" layoutInCell="1" allowOverlap="1" wp14:anchorId="2ADD9BF9" wp14:editId="1FA3D974">
            <wp:simplePos x="0" y="0"/>
            <wp:positionH relativeFrom="page">
              <wp:align>left</wp:align>
            </wp:positionH>
            <wp:positionV relativeFrom="paragraph">
              <wp:posOffset>742950</wp:posOffset>
            </wp:positionV>
            <wp:extent cx="6305550" cy="6419850"/>
            <wp:effectExtent l="552450" t="0" r="571500" b="26670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sidR="007D55C7" w:rsidRPr="002558AE">
        <w:rPr>
          <w:rFonts w:ascii="Times New Roman" w:hAnsi="Times New Roman" w:cs="Times New Roman"/>
          <w:sz w:val="24"/>
          <w:szCs w:val="24"/>
        </w:rPr>
        <w:t xml:space="preserve">Graphical representation of the New Network System After Deploying IaaS Cloud Provider. </w:t>
      </w:r>
    </w:p>
    <w:p w14:paraId="28A9EA30" w14:textId="198A003E" w:rsidR="00050B92" w:rsidRPr="002558AE" w:rsidRDefault="00050B92" w:rsidP="002558AE">
      <w:pPr>
        <w:spacing w:line="240" w:lineRule="auto"/>
        <w:ind w:firstLine="720"/>
        <w:rPr>
          <w:rFonts w:ascii="Times New Roman" w:hAnsi="Times New Roman" w:cs="Times New Roman"/>
          <w:sz w:val="24"/>
          <w:szCs w:val="24"/>
        </w:rPr>
      </w:pPr>
    </w:p>
    <w:p w14:paraId="5E3804F7" w14:textId="26236BA5" w:rsidR="00050B92" w:rsidRPr="002558AE" w:rsidRDefault="00050B92" w:rsidP="002558AE">
      <w:pPr>
        <w:spacing w:line="240" w:lineRule="auto"/>
        <w:ind w:firstLine="720"/>
        <w:rPr>
          <w:rFonts w:ascii="Times New Roman" w:hAnsi="Times New Roman" w:cs="Times New Roman"/>
          <w:sz w:val="24"/>
          <w:szCs w:val="24"/>
        </w:rPr>
      </w:pPr>
    </w:p>
    <w:p w14:paraId="37E572B5" w14:textId="1E0A53DC" w:rsidR="00050B92" w:rsidRPr="002558AE" w:rsidRDefault="00050B92"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lastRenderedPageBreak/>
        <w:t>Protocol</w:t>
      </w:r>
    </w:p>
    <w:p w14:paraId="0D3FDDDD" w14:textId="62C2C4FC" w:rsidR="00050B92" w:rsidRPr="002558AE" w:rsidRDefault="00050B92"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In order to access the servers from the main office, the employer or the IT expert will have to go to login to the IaaS system using LAN and WAN. The two new offices will be needed to access the ERP and vulnerability scanner software through IaaS Cloud Provider. This is going to provide </w:t>
      </w:r>
      <w:r w:rsidRPr="00FC6AC6">
        <w:rPr>
          <w:rFonts w:ascii="Times New Roman" w:hAnsi="Times New Roman" w:cs="Times New Roman"/>
          <w:noProof/>
          <w:sz w:val="24"/>
          <w:szCs w:val="24"/>
        </w:rPr>
        <w:t>extra</w:t>
      </w:r>
      <w:r w:rsidRPr="002558AE">
        <w:rPr>
          <w:rFonts w:ascii="Times New Roman" w:hAnsi="Times New Roman" w:cs="Times New Roman"/>
          <w:sz w:val="24"/>
          <w:szCs w:val="24"/>
        </w:rPr>
        <w:t xml:space="preserve"> security to the </w:t>
      </w:r>
      <w:r w:rsidR="002558AE" w:rsidRPr="002558AE">
        <w:rPr>
          <w:rFonts w:ascii="Times New Roman" w:hAnsi="Times New Roman" w:cs="Times New Roman"/>
          <w:sz w:val="24"/>
          <w:szCs w:val="24"/>
        </w:rPr>
        <w:t>software</w:t>
      </w:r>
      <w:r w:rsidRPr="002558AE">
        <w:rPr>
          <w:rFonts w:ascii="Times New Roman" w:hAnsi="Times New Roman" w:cs="Times New Roman"/>
          <w:sz w:val="24"/>
          <w:szCs w:val="24"/>
        </w:rPr>
        <w:t xml:space="preserve">. All the servers will be stored in </w:t>
      </w:r>
      <w:r w:rsidRPr="002558AE">
        <w:rPr>
          <w:rFonts w:ascii="Times New Roman" w:hAnsi="Times New Roman" w:cs="Times New Roman"/>
          <w:sz w:val="24"/>
          <w:szCs w:val="24"/>
        </w:rPr>
        <w:t>IaaS Cloud Provider</w:t>
      </w:r>
      <w:r w:rsidRPr="002558AE">
        <w:rPr>
          <w:rFonts w:ascii="Times New Roman" w:hAnsi="Times New Roman" w:cs="Times New Roman"/>
          <w:sz w:val="24"/>
          <w:szCs w:val="24"/>
        </w:rPr>
        <w:t xml:space="preserve"> too. This means that the three offices will have to use </w:t>
      </w:r>
      <w:r w:rsidR="00FC6AC6">
        <w:rPr>
          <w:rFonts w:ascii="Times New Roman" w:hAnsi="Times New Roman" w:cs="Times New Roman"/>
          <w:sz w:val="24"/>
          <w:szCs w:val="24"/>
        </w:rPr>
        <w:t xml:space="preserve">a </w:t>
      </w:r>
      <w:r w:rsidRPr="00FC6AC6">
        <w:rPr>
          <w:rFonts w:ascii="Times New Roman" w:hAnsi="Times New Roman" w:cs="Times New Roman"/>
          <w:noProof/>
          <w:sz w:val="24"/>
          <w:szCs w:val="24"/>
        </w:rPr>
        <w:t>cloud</w:t>
      </w:r>
      <w:r w:rsidRPr="002558AE">
        <w:rPr>
          <w:rFonts w:ascii="Times New Roman" w:hAnsi="Times New Roman" w:cs="Times New Roman"/>
          <w:sz w:val="24"/>
          <w:szCs w:val="24"/>
        </w:rPr>
        <w:t xml:space="preserve"> security provider to boost </w:t>
      </w:r>
      <w:r w:rsidRPr="00FC6AC6">
        <w:rPr>
          <w:rFonts w:ascii="Times New Roman" w:hAnsi="Times New Roman" w:cs="Times New Roman"/>
          <w:noProof/>
          <w:sz w:val="24"/>
          <w:szCs w:val="24"/>
        </w:rPr>
        <w:t>security</w:t>
      </w:r>
      <w:r w:rsidRPr="002558AE">
        <w:rPr>
          <w:rFonts w:ascii="Times New Roman" w:hAnsi="Times New Roman" w:cs="Times New Roman"/>
          <w:sz w:val="24"/>
          <w:szCs w:val="24"/>
        </w:rPr>
        <w:t xml:space="preserve">. The company will be accessing all these software and programs through the internet. With </w:t>
      </w:r>
      <w:r w:rsidR="00FC6AC6">
        <w:rPr>
          <w:rFonts w:ascii="Times New Roman" w:hAnsi="Times New Roman" w:cs="Times New Roman"/>
          <w:sz w:val="24"/>
          <w:szCs w:val="24"/>
        </w:rPr>
        <w:t xml:space="preserve">the </w:t>
      </w:r>
      <w:r w:rsidRPr="00FC6AC6">
        <w:rPr>
          <w:rFonts w:ascii="Times New Roman" w:hAnsi="Times New Roman" w:cs="Times New Roman"/>
          <w:noProof/>
          <w:sz w:val="24"/>
          <w:szCs w:val="24"/>
        </w:rPr>
        <w:t>use</w:t>
      </w:r>
      <w:r w:rsidRPr="002558AE">
        <w:rPr>
          <w:rFonts w:ascii="Times New Roman" w:hAnsi="Times New Roman" w:cs="Times New Roman"/>
          <w:sz w:val="24"/>
          <w:szCs w:val="24"/>
        </w:rPr>
        <w:t xml:space="preserve"> of </w:t>
      </w:r>
      <w:r w:rsidRPr="002558AE">
        <w:rPr>
          <w:rFonts w:ascii="Times New Roman" w:hAnsi="Times New Roman" w:cs="Times New Roman"/>
          <w:sz w:val="24"/>
          <w:szCs w:val="24"/>
        </w:rPr>
        <w:t>IaaS Cloud Provider</w:t>
      </w:r>
      <w:r w:rsidRPr="002558AE">
        <w:rPr>
          <w:rFonts w:ascii="Times New Roman" w:hAnsi="Times New Roman" w:cs="Times New Roman"/>
          <w:sz w:val="24"/>
          <w:szCs w:val="24"/>
        </w:rPr>
        <w:t xml:space="preserve">, Mark will not need to maintain the IT infrastructure. </w:t>
      </w:r>
    </w:p>
    <w:p w14:paraId="0E11BC2F" w14:textId="2F91C275" w:rsidR="005F1E4B" w:rsidRPr="002558AE" w:rsidRDefault="005F1E4B" w:rsidP="002558AE">
      <w:pPr>
        <w:spacing w:line="240" w:lineRule="auto"/>
        <w:ind w:firstLine="720"/>
        <w:rPr>
          <w:rFonts w:ascii="Times New Roman" w:hAnsi="Times New Roman" w:cs="Times New Roman"/>
          <w:b/>
          <w:sz w:val="24"/>
          <w:szCs w:val="24"/>
        </w:rPr>
      </w:pPr>
      <w:r w:rsidRPr="002558AE">
        <w:rPr>
          <w:rFonts w:ascii="Times New Roman" w:hAnsi="Times New Roman" w:cs="Times New Roman"/>
          <w:b/>
          <w:sz w:val="24"/>
          <w:szCs w:val="24"/>
        </w:rPr>
        <w:t>layered systems architecture</w:t>
      </w:r>
    </w:p>
    <w:p w14:paraId="7F06AF95" w14:textId="39B5EDB0" w:rsidR="00B95042" w:rsidRPr="002558AE" w:rsidRDefault="005F1E4B"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layered systems architecture</w:t>
      </w:r>
      <w:r w:rsidRPr="002558AE">
        <w:rPr>
          <w:rFonts w:ascii="Times New Roman" w:hAnsi="Times New Roman" w:cs="Times New Roman"/>
          <w:sz w:val="24"/>
          <w:szCs w:val="24"/>
        </w:rPr>
        <w:t xml:space="preserve"> also </w:t>
      </w:r>
      <w:r w:rsidR="00FC6AC6">
        <w:rPr>
          <w:rFonts w:ascii="Times New Roman" w:hAnsi="Times New Roman" w:cs="Times New Roman"/>
          <w:sz w:val="24"/>
          <w:szCs w:val="24"/>
        </w:rPr>
        <w:t xml:space="preserve">is </w:t>
      </w:r>
      <w:r w:rsidRPr="00FC6AC6">
        <w:rPr>
          <w:rFonts w:ascii="Times New Roman" w:hAnsi="Times New Roman" w:cs="Times New Roman"/>
          <w:noProof/>
          <w:sz w:val="24"/>
          <w:szCs w:val="24"/>
        </w:rPr>
        <w:t>known</w:t>
      </w:r>
      <w:r w:rsidRPr="002558AE">
        <w:rPr>
          <w:rFonts w:ascii="Times New Roman" w:hAnsi="Times New Roman" w:cs="Times New Roman"/>
          <w:sz w:val="24"/>
          <w:szCs w:val="24"/>
        </w:rPr>
        <w:t xml:space="preserve"> as n-</w:t>
      </w:r>
      <w:r w:rsidR="002558AE" w:rsidRPr="002558AE">
        <w:rPr>
          <w:rFonts w:ascii="Times New Roman" w:hAnsi="Times New Roman" w:cs="Times New Roman"/>
          <w:sz w:val="24"/>
          <w:szCs w:val="24"/>
        </w:rPr>
        <w:t>tier architecture</w:t>
      </w:r>
      <w:r w:rsidRPr="002558AE">
        <w:rPr>
          <w:rFonts w:ascii="Times New Roman" w:hAnsi="Times New Roman" w:cs="Times New Roman"/>
          <w:sz w:val="24"/>
          <w:szCs w:val="24"/>
        </w:rPr>
        <w:t xml:space="preserve"> pattern is a </w:t>
      </w:r>
      <w:r w:rsidR="002558AE" w:rsidRPr="002558AE">
        <w:rPr>
          <w:rFonts w:ascii="Times New Roman" w:hAnsi="Times New Roman" w:cs="Times New Roman"/>
          <w:sz w:val="24"/>
          <w:szCs w:val="24"/>
        </w:rPr>
        <w:t>Java EE application</w:t>
      </w:r>
      <w:r w:rsidRPr="002558AE">
        <w:rPr>
          <w:rFonts w:ascii="Times New Roman" w:hAnsi="Times New Roman" w:cs="Times New Roman"/>
          <w:sz w:val="24"/>
          <w:szCs w:val="24"/>
        </w:rPr>
        <w:t xml:space="preserve"> which is common to most developers, designers and architects, which matches the traditional organization structures and IT communication that is found in most organizations, thus making it a natural choice for most of the </w:t>
      </w:r>
      <w:r w:rsidR="002558AE" w:rsidRPr="002558AE">
        <w:rPr>
          <w:rFonts w:ascii="Times New Roman" w:hAnsi="Times New Roman" w:cs="Times New Roman"/>
          <w:sz w:val="24"/>
          <w:szCs w:val="24"/>
        </w:rPr>
        <w:t>corporation’s</w:t>
      </w:r>
      <w:r w:rsidRPr="002558AE">
        <w:rPr>
          <w:rFonts w:ascii="Times New Roman" w:hAnsi="Times New Roman" w:cs="Times New Roman"/>
          <w:sz w:val="24"/>
          <w:szCs w:val="24"/>
        </w:rPr>
        <w:t xml:space="preserve"> applications improvement efforts. </w:t>
      </w:r>
      <w:r w:rsidRPr="002558AE">
        <w:rPr>
          <w:rFonts w:ascii="Times New Roman" w:hAnsi="Times New Roman" w:cs="Times New Roman"/>
          <w:sz w:val="24"/>
          <w:szCs w:val="24"/>
        </w:rPr>
        <w:t>layered systems architecture</w:t>
      </w:r>
      <w:r w:rsidRPr="002558AE">
        <w:rPr>
          <w:rFonts w:ascii="Times New Roman" w:hAnsi="Times New Roman" w:cs="Times New Roman"/>
          <w:sz w:val="24"/>
          <w:szCs w:val="24"/>
        </w:rPr>
        <w:t xml:space="preserve"> has its components arranged in </w:t>
      </w:r>
      <w:r w:rsidR="00FC6AC6">
        <w:rPr>
          <w:rFonts w:ascii="Times New Roman" w:hAnsi="Times New Roman" w:cs="Times New Roman"/>
          <w:sz w:val="24"/>
          <w:szCs w:val="24"/>
        </w:rPr>
        <w:t xml:space="preserve">a </w:t>
      </w:r>
      <w:r w:rsidRPr="00FC6AC6">
        <w:rPr>
          <w:rFonts w:ascii="Times New Roman" w:hAnsi="Times New Roman" w:cs="Times New Roman"/>
          <w:noProof/>
          <w:sz w:val="24"/>
          <w:szCs w:val="24"/>
        </w:rPr>
        <w:t>horizon</w:t>
      </w:r>
      <w:r w:rsidR="00FC6AC6" w:rsidRPr="00FC6AC6">
        <w:rPr>
          <w:rFonts w:ascii="Times New Roman" w:hAnsi="Times New Roman" w:cs="Times New Roman"/>
          <w:noProof/>
          <w:sz w:val="24"/>
          <w:szCs w:val="24"/>
        </w:rPr>
        <w:t>t</w:t>
      </w:r>
      <w:r w:rsidRPr="00FC6AC6">
        <w:rPr>
          <w:rFonts w:ascii="Times New Roman" w:hAnsi="Times New Roman" w:cs="Times New Roman"/>
          <w:noProof/>
          <w:sz w:val="24"/>
          <w:szCs w:val="24"/>
        </w:rPr>
        <w:t>al</w:t>
      </w:r>
      <w:r w:rsidRPr="002558AE">
        <w:rPr>
          <w:rFonts w:ascii="Times New Roman" w:hAnsi="Times New Roman" w:cs="Times New Roman"/>
          <w:sz w:val="24"/>
          <w:szCs w:val="24"/>
        </w:rPr>
        <w:t xml:space="preserve"> layer, with each layer performing a specific role within the business logic and presentation logic. The </w:t>
      </w:r>
      <w:r w:rsidRPr="002558AE">
        <w:rPr>
          <w:rFonts w:ascii="Times New Roman" w:hAnsi="Times New Roman" w:cs="Times New Roman"/>
          <w:sz w:val="24"/>
          <w:szCs w:val="24"/>
        </w:rPr>
        <w:t>layered systems architecture</w:t>
      </w:r>
      <w:r w:rsidRPr="002558AE">
        <w:rPr>
          <w:rFonts w:ascii="Times New Roman" w:hAnsi="Times New Roman" w:cs="Times New Roman"/>
          <w:sz w:val="24"/>
          <w:szCs w:val="24"/>
        </w:rPr>
        <w:t xml:space="preserve"> contains four standard layers which are </w:t>
      </w:r>
      <w:r w:rsidR="00FC6AC6">
        <w:rPr>
          <w:rFonts w:ascii="Times New Roman" w:hAnsi="Times New Roman" w:cs="Times New Roman"/>
          <w:sz w:val="24"/>
          <w:szCs w:val="24"/>
        </w:rPr>
        <w:t xml:space="preserve">a </w:t>
      </w:r>
      <w:r w:rsidRPr="00FC6AC6">
        <w:rPr>
          <w:rFonts w:ascii="Times New Roman" w:hAnsi="Times New Roman" w:cs="Times New Roman"/>
          <w:noProof/>
          <w:sz w:val="24"/>
          <w:szCs w:val="24"/>
        </w:rPr>
        <w:t>presentation</w:t>
      </w:r>
      <w:r w:rsidRPr="002558AE">
        <w:rPr>
          <w:rFonts w:ascii="Times New Roman" w:hAnsi="Times New Roman" w:cs="Times New Roman"/>
          <w:sz w:val="24"/>
          <w:szCs w:val="24"/>
        </w:rPr>
        <w:t xml:space="preserve">, business, persistence and database. </w:t>
      </w:r>
      <w:r w:rsidR="002714F1" w:rsidRPr="002558AE">
        <w:rPr>
          <w:rFonts w:ascii="Times New Roman" w:hAnsi="Times New Roman" w:cs="Times New Roman"/>
          <w:sz w:val="24"/>
          <w:szCs w:val="24"/>
        </w:rPr>
        <w:t xml:space="preserve"> The layers of isolation concept </w:t>
      </w:r>
      <w:r w:rsidR="002558AE" w:rsidRPr="002558AE">
        <w:rPr>
          <w:rFonts w:ascii="Times New Roman" w:hAnsi="Times New Roman" w:cs="Times New Roman"/>
          <w:sz w:val="24"/>
          <w:szCs w:val="24"/>
        </w:rPr>
        <w:t>are</w:t>
      </w:r>
      <w:r w:rsidR="002714F1" w:rsidRPr="002558AE">
        <w:rPr>
          <w:rFonts w:ascii="Times New Roman" w:hAnsi="Times New Roman" w:cs="Times New Roman"/>
          <w:sz w:val="24"/>
          <w:szCs w:val="24"/>
        </w:rPr>
        <w:t xml:space="preserve"> important in that it ensures that the change in one layer doesn’t affect other components in other layers. </w:t>
      </w:r>
      <w:r w:rsidR="002558AE" w:rsidRPr="002558AE">
        <w:rPr>
          <w:rFonts w:ascii="Times New Roman" w:hAnsi="Times New Roman" w:cs="Times New Roman"/>
          <w:sz w:val="24"/>
          <w:szCs w:val="24"/>
        </w:rPr>
        <w:t>Thus,</w:t>
      </w:r>
      <w:r w:rsidR="002714F1" w:rsidRPr="002558AE">
        <w:rPr>
          <w:rFonts w:ascii="Times New Roman" w:hAnsi="Times New Roman" w:cs="Times New Roman"/>
          <w:sz w:val="24"/>
          <w:szCs w:val="24"/>
        </w:rPr>
        <w:t xml:space="preserve"> each layer is independent of each other. The importance of using layered </w:t>
      </w:r>
      <w:r w:rsidR="002558AE" w:rsidRPr="002558AE">
        <w:rPr>
          <w:rFonts w:ascii="Times New Roman" w:hAnsi="Times New Roman" w:cs="Times New Roman"/>
          <w:sz w:val="24"/>
          <w:szCs w:val="24"/>
        </w:rPr>
        <w:t>system architecture such</w:t>
      </w:r>
      <w:r w:rsidR="002714F1" w:rsidRPr="002558AE">
        <w:rPr>
          <w:rFonts w:ascii="Times New Roman" w:hAnsi="Times New Roman" w:cs="Times New Roman"/>
          <w:sz w:val="24"/>
          <w:szCs w:val="24"/>
        </w:rPr>
        <w:t xml:space="preserve"> as TCP or OSI </w:t>
      </w:r>
      <w:r w:rsidR="002558AE" w:rsidRPr="002558AE">
        <w:rPr>
          <w:rFonts w:ascii="Times New Roman" w:hAnsi="Times New Roman" w:cs="Times New Roman"/>
          <w:sz w:val="24"/>
          <w:szCs w:val="24"/>
        </w:rPr>
        <w:t>model is</w:t>
      </w:r>
      <w:r w:rsidR="002714F1" w:rsidRPr="002558AE">
        <w:rPr>
          <w:rFonts w:ascii="Times New Roman" w:hAnsi="Times New Roman" w:cs="Times New Roman"/>
          <w:sz w:val="24"/>
          <w:szCs w:val="24"/>
        </w:rPr>
        <w:t xml:space="preserve"> that It gives </w:t>
      </w:r>
      <w:r w:rsidR="00B95042" w:rsidRPr="002558AE">
        <w:rPr>
          <w:rFonts w:ascii="Times New Roman" w:hAnsi="Times New Roman" w:cs="Times New Roman"/>
          <w:sz w:val="24"/>
          <w:szCs w:val="24"/>
        </w:rPr>
        <w:t xml:space="preserve">the users overall agility, which is an ability to respond quickly to the changing environment. Secondly, the </w:t>
      </w:r>
      <w:r w:rsidR="00B95042" w:rsidRPr="002558AE">
        <w:rPr>
          <w:rFonts w:ascii="Times New Roman" w:hAnsi="Times New Roman" w:cs="Times New Roman"/>
          <w:sz w:val="24"/>
          <w:szCs w:val="24"/>
        </w:rPr>
        <w:t>TCP</w:t>
      </w:r>
      <w:r w:rsidR="00B95042" w:rsidRPr="002558AE">
        <w:rPr>
          <w:rFonts w:ascii="Times New Roman" w:hAnsi="Times New Roman" w:cs="Times New Roman"/>
          <w:sz w:val="24"/>
          <w:szCs w:val="24"/>
        </w:rPr>
        <w:t xml:space="preserve"> model is easy to deploy, just like any other layered systems architecture. Moreover, the system is easy to be </w:t>
      </w:r>
      <w:r w:rsidR="002558AE" w:rsidRPr="002558AE">
        <w:rPr>
          <w:rFonts w:ascii="Times New Roman" w:hAnsi="Times New Roman" w:cs="Times New Roman"/>
          <w:sz w:val="24"/>
          <w:szCs w:val="24"/>
        </w:rPr>
        <w:t>tested, since</w:t>
      </w:r>
      <w:r w:rsidR="00B95042" w:rsidRPr="002558AE">
        <w:rPr>
          <w:rFonts w:ascii="Times New Roman" w:hAnsi="Times New Roman" w:cs="Times New Roman"/>
          <w:sz w:val="24"/>
          <w:szCs w:val="24"/>
        </w:rPr>
        <w:t xml:space="preserve"> each component in any specific layer can be stubbed or criticized. </w:t>
      </w:r>
    </w:p>
    <w:p w14:paraId="05DDCAF7" w14:textId="70E80999" w:rsidR="005F1E4B" w:rsidRPr="002558AE" w:rsidRDefault="00B95042" w:rsidP="002558AE">
      <w:pPr>
        <w:spacing w:line="240" w:lineRule="auto"/>
        <w:ind w:firstLine="720"/>
        <w:rPr>
          <w:rFonts w:ascii="Times New Roman" w:hAnsi="Times New Roman" w:cs="Times New Roman"/>
          <w:sz w:val="24"/>
          <w:szCs w:val="24"/>
        </w:rPr>
      </w:pPr>
      <w:r w:rsidRPr="002558AE">
        <w:rPr>
          <w:rFonts w:ascii="Times New Roman" w:hAnsi="Times New Roman" w:cs="Times New Roman"/>
          <w:noProof/>
          <w:sz w:val="24"/>
          <w:szCs w:val="24"/>
        </w:rPr>
        <w:drawing>
          <wp:anchor distT="0" distB="0" distL="114300" distR="114300" simplePos="0" relativeHeight="251659264" behindDoc="0" locked="0" layoutInCell="1" allowOverlap="1" wp14:anchorId="7DB2E4F5" wp14:editId="5F3883DE">
            <wp:simplePos x="0" y="0"/>
            <wp:positionH relativeFrom="column">
              <wp:posOffset>647700</wp:posOffset>
            </wp:positionH>
            <wp:positionV relativeFrom="paragraph">
              <wp:posOffset>412115</wp:posOffset>
            </wp:positionV>
            <wp:extent cx="4478655" cy="3350260"/>
            <wp:effectExtent l="0" t="0" r="0" b="2540"/>
            <wp:wrapSquare wrapText="bothSides"/>
            <wp:docPr id="2" name="Picture 2"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t Tex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8655" cy="3350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58AE">
        <w:rPr>
          <w:rFonts w:ascii="Times New Roman" w:hAnsi="Times New Roman" w:cs="Times New Roman"/>
          <w:sz w:val="24"/>
          <w:szCs w:val="24"/>
        </w:rPr>
        <w:t xml:space="preserve"> </w:t>
      </w:r>
    </w:p>
    <w:p w14:paraId="10C51740" w14:textId="7419BA41" w:rsidR="00B95042" w:rsidRPr="002558AE" w:rsidRDefault="00B95042" w:rsidP="002558AE">
      <w:pPr>
        <w:spacing w:line="240" w:lineRule="auto"/>
        <w:ind w:firstLine="720"/>
        <w:rPr>
          <w:rFonts w:ascii="Times New Roman" w:hAnsi="Times New Roman" w:cs="Times New Roman"/>
          <w:sz w:val="24"/>
          <w:szCs w:val="24"/>
        </w:rPr>
      </w:pPr>
    </w:p>
    <w:p w14:paraId="1A0B3ECF" w14:textId="3C7553F5" w:rsidR="00B95042" w:rsidRPr="002558AE" w:rsidRDefault="00B95042" w:rsidP="002558AE">
      <w:pPr>
        <w:spacing w:line="240" w:lineRule="auto"/>
        <w:ind w:firstLine="720"/>
        <w:rPr>
          <w:rFonts w:ascii="Times New Roman" w:hAnsi="Times New Roman" w:cs="Times New Roman"/>
          <w:sz w:val="24"/>
          <w:szCs w:val="24"/>
        </w:rPr>
      </w:pPr>
    </w:p>
    <w:p w14:paraId="7C229FCA" w14:textId="5758F4A7" w:rsidR="00B95042" w:rsidRPr="002558AE" w:rsidRDefault="00B95042" w:rsidP="002558AE">
      <w:pPr>
        <w:spacing w:line="240" w:lineRule="auto"/>
        <w:ind w:firstLine="720"/>
        <w:rPr>
          <w:rFonts w:ascii="Times New Roman" w:hAnsi="Times New Roman" w:cs="Times New Roman"/>
          <w:sz w:val="24"/>
          <w:szCs w:val="24"/>
        </w:rPr>
      </w:pPr>
    </w:p>
    <w:p w14:paraId="0AAE96A5" w14:textId="66D5E199" w:rsidR="00B95042" w:rsidRPr="002558AE" w:rsidRDefault="00B95042" w:rsidP="002558AE">
      <w:pPr>
        <w:spacing w:line="240" w:lineRule="auto"/>
        <w:ind w:firstLine="720"/>
        <w:rPr>
          <w:rFonts w:ascii="Times New Roman" w:hAnsi="Times New Roman" w:cs="Times New Roman"/>
          <w:sz w:val="24"/>
          <w:szCs w:val="24"/>
        </w:rPr>
      </w:pPr>
    </w:p>
    <w:p w14:paraId="363CAA7C" w14:textId="50653335" w:rsidR="00B95042" w:rsidRPr="002558AE" w:rsidRDefault="00B95042" w:rsidP="002558AE">
      <w:pPr>
        <w:spacing w:line="240" w:lineRule="auto"/>
        <w:ind w:firstLine="720"/>
        <w:rPr>
          <w:rFonts w:ascii="Times New Roman" w:hAnsi="Times New Roman" w:cs="Times New Roman"/>
          <w:sz w:val="24"/>
          <w:szCs w:val="24"/>
        </w:rPr>
      </w:pPr>
    </w:p>
    <w:p w14:paraId="556A6220" w14:textId="6D4358B6" w:rsidR="00B95042" w:rsidRPr="002558AE" w:rsidRDefault="00B95042" w:rsidP="002558AE">
      <w:pPr>
        <w:spacing w:line="240" w:lineRule="auto"/>
        <w:ind w:firstLine="720"/>
        <w:rPr>
          <w:rFonts w:ascii="Times New Roman" w:hAnsi="Times New Roman" w:cs="Times New Roman"/>
          <w:sz w:val="24"/>
          <w:szCs w:val="24"/>
        </w:rPr>
      </w:pPr>
    </w:p>
    <w:p w14:paraId="4BAF3E52" w14:textId="1CF6A18A" w:rsidR="00B95042" w:rsidRPr="002558AE" w:rsidRDefault="00B95042" w:rsidP="002558AE">
      <w:pPr>
        <w:spacing w:line="240" w:lineRule="auto"/>
        <w:ind w:firstLine="720"/>
        <w:rPr>
          <w:rFonts w:ascii="Times New Roman" w:hAnsi="Times New Roman" w:cs="Times New Roman"/>
          <w:sz w:val="24"/>
          <w:szCs w:val="24"/>
        </w:rPr>
      </w:pPr>
    </w:p>
    <w:p w14:paraId="3C9FE521" w14:textId="5D25ED17" w:rsidR="00B95042" w:rsidRPr="002558AE" w:rsidRDefault="00B95042" w:rsidP="002558AE">
      <w:pPr>
        <w:spacing w:line="240" w:lineRule="auto"/>
        <w:ind w:firstLine="720"/>
        <w:rPr>
          <w:rFonts w:ascii="Times New Roman" w:hAnsi="Times New Roman" w:cs="Times New Roman"/>
          <w:sz w:val="24"/>
          <w:szCs w:val="24"/>
        </w:rPr>
      </w:pPr>
    </w:p>
    <w:p w14:paraId="13057DD9" w14:textId="54B9B649" w:rsidR="00B95042" w:rsidRPr="002558AE" w:rsidRDefault="00B95042" w:rsidP="002558AE">
      <w:pPr>
        <w:spacing w:line="240" w:lineRule="auto"/>
        <w:ind w:firstLine="720"/>
        <w:rPr>
          <w:rFonts w:ascii="Times New Roman" w:hAnsi="Times New Roman" w:cs="Times New Roman"/>
          <w:sz w:val="24"/>
          <w:szCs w:val="24"/>
        </w:rPr>
      </w:pPr>
    </w:p>
    <w:p w14:paraId="73930128" w14:textId="69A05849" w:rsidR="00B95042" w:rsidRPr="002558AE" w:rsidRDefault="00B95042" w:rsidP="002558AE">
      <w:pPr>
        <w:spacing w:line="240" w:lineRule="auto"/>
        <w:ind w:firstLine="720"/>
        <w:rPr>
          <w:rFonts w:ascii="Times New Roman" w:hAnsi="Times New Roman" w:cs="Times New Roman"/>
          <w:sz w:val="24"/>
          <w:szCs w:val="24"/>
        </w:rPr>
      </w:pPr>
    </w:p>
    <w:p w14:paraId="4767D2FE" w14:textId="75163861" w:rsidR="00B95042" w:rsidRPr="002558AE" w:rsidRDefault="00B95042" w:rsidP="002558AE">
      <w:pPr>
        <w:spacing w:line="240" w:lineRule="auto"/>
        <w:ind w:firstLine="720"/>
        <w:rPr>
          <w:rFonts w:ascii="Times New Roman" w:hAnsi="Times New Roman" w:cs="Times New Roman"/>
          <w:sz w:val="24"/>
          <w:szCs w:val="24"/>
        </w:rPr>
      </w:pPr>
    </w:p>
    <w:p w14:paraId="707DE6D5" w14:textId="290D747D" w:rsidR="00B95042" w:rsidRPr="002558AE" w:rsidRDefault="00B95042" w:rsidP="002558AE">
      <w:pPr>
        <w:spacing w:line="240" w:lineRule="auto"/>
        <w:ind w:firstLine="720"/>
        <w:rPr>
          <w:rFonts w:ascii="Times New Roman" w:hAnsi="Times New Roman" w:cs="Times New Roman"/>
          <w:sz w:val="24"/>
          <w:szCs w:val="24"/>
        </w:rPr>
      </w:pPr>
    </w:p>
    <w:p w14:paraId="043AA3AC" w14:textId="7E4A6D81" w:rsidR="00B95042" w:rsidRPr="002558AE" w:rsidRDefault="00B95042"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lastRenderedPageBreak/>
        <w:t xml:space="preserve">Functions of each layer in </w:t>
      </w:r>
      <w:r w:rsidR="00FC6AC6">
        <w:rPr>
          <w:rFonts w:ascii="Times New Roman" w:hAnsi="Times New Roman" w:cs="Times New Roman"/>
          <w:sz w:val="24"/>
          <w:szCs w:val="24"/>
        </w:rPr>
        <w:t xml:space="preserve">the </w:t>
      </w:r>
      <w:r w:rsidR="002558AE" w:rsidRPr="00FC6AC6">
        <w:rPr>
          <w:rFonts w:ascii="Times New Roman" w:hAnsi="Times New Roman" w:cs="Times New Roman"/>
          <w:noProof/>
          <w:sz w:val="24"/>
          <w:szCs w:val="24"/>
        </w:rPr>
        <w:t>TCP</w:t>
      </w:r>
      <w:r w:rsidR="002558AE" w:rsidRPr="002558AE">
        <w:rPr>
          <w:rFonts w:ascii="Times New Roman" w:hAnsi="Times New Roman" w:cs="Times New Roman"/>
          <w:sz w:val="24"/>
          <w:szCs w:val="24"/>
        </w:rPr>
        <w:t xml:space="preserve"> model</w:t>
      </w:r>
    </w:p>
    <w:p w14:paraId="47337C3B" w14:textId="31DBC256" w:rsidR="00B95042" w:rsidRPr="002558AE" w:rsidRDefault="00DD3DAB" w:rsidP="002558AE">
      <w:pPr>
        <w:pStyle w:val="ListParagraph"/>
        <w:numPr>
          <w:ilvl w:val="0"/>
          <w:numId w:val="1"/>
        </w:num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Link layer-this is the lowest layer in </w:t>
      </w:r>
      <w:r w:rsidR="00FC6AC6">
        <w:rPr>
          <w:rFonts w:ascii="Times New Roman" w:hAnsi="Times New Roman" w:cs="Times New Roman"/>
          <w:sz w:val="24"/>
          <w:szCs w:val="24"/>
        </w:rPr>
        <w:t xml:space="preserve">the </w:t>
      </w:r>
      <w:r w:rsidRPr="00FC6AC6">
        <w:rPr>
          <w:rFonts w:ascii="Times New Roman" w:hAnsi="Times New Roman" w:cs="Times New Roman"/>
          <w:noProof/>
          <w:sz w:val="24"/>
          <w:szCs w:val="24"/>
        </w:rPr>
        <w:t>TCP</w:t>
      </w:r>
      <w:r w:rsidRPr="002558AE">
        <w:rPr>
          <w:rFonts w:ascii="Times New Roman" w:hAnsi="Times New Roman" w:cs="Times New Roman"/>
          <w:sz w:val="24"/>
          <w:szCs w:val="24"/>
        </w:rPr>
        <w:t xml:space="preserve"> model. the function of this layer is modulation, error detection, frame synchronization, bit coding and line coding.</w:t>
      </w:r>
    </w:p>
    <w:p w14:paraId="64D1343C" w14:textId="471A3963" w:rsidR="00B95042" w:rsidRPr="002558AE" w:rsidRDefault="00DD3DAB" w:rsidP="002558AE">
      <w:pPr>
        <w:pStyle w:val="ListParagraph"/>
        <w:numPr>
          <w:ilvl w:val="0"/>
          <w:numId w:val="1"/>
        </w:num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Internet </w:t>
      </w:r>
      <w:r w:rsidRPr="00FC6AC6">
        <w:rPr>
          <w:rFonts w:ascii="Times New Roman" w:hAnsi="Times New Roman" w:cs="Times New Roman"/>
          <w:noProof/>
          <w:sz w:val="24"/>
          <w:szCs w:val="24"/>
        </w:rPr>
        <w:t>layer</w:t>
      </w:r>
      <w:r w:rsidR="00FC6AC6">
        <w:rPr>
          <w:rFonts w:ascii="Times New Roman" w:hAnsi="Times New Roman" w:cs="Times New Roman"/>
          <w:noProof/>
          <w:sz w:val="24"/>
          <w:szCs w:val="24"/>
        </w:rPr>
        <w:t xml:space="preserve"> </w:t>
      </w:r>
      <w:r w:rsidRPr="00FC6AC6">
        <w:rPr>
          <w:rFonts w:ascii="Times New Roman" w:hAnsi="Times New Roman" w:cs="Times New Roman"/>
          <w:noProof/>
          <w:sz w:val="24"/>
          <w:szCs w:val="24"/>
        </w:rPr>
        <w:t>is</w:t>
      </w:r>
      <w:r w:rsidRPr="002558AE">
        <w:rPr>
          <w:rFonts w:ascii="Times New Roman" w:hAnsi="Times New Roman" w:cs="Times New Roman"/>
          <w:sz w:val="24"/>
          <w:szCs w:val="24"/>
        </w:rPr>
        <w:t xml:space="preserve"> the next layer from the link layer and its function </w:t>
      </w:r>
      <w:r w:rsidR="002558AE" w:rsidRPr="002558AE">
        <w:rPr>
          <w:rFonts w:ascii="Times New Roman" w:hAnsi="Times New Roman" w:cs="Times New Roman"/>
          <w:sz w:val="24"/>
          <w:szCs w:val="24"/>
        </w:rPr>
        <w:t>include</w:t>
      </w:r>
      <w:r w:rsidRPr="002558AE">
        <w:rPr>
          <w:rFonts w:ascii="Times New Roman" w:hAnsi="Times New Roman" w:cs="Times New Roman"/>
          <w:sz w:val="24"/>
          <w:szCs w:val="24"/>
        </w:rPr>
        <w:t xml:space="preserve"> traffic control, traffic routing, logical addressing and fragmentation. </w:t>
      </w:r>
    </w:p>
    <w:p w14:paraId="783ACC6A" w14:textId="6BD23E22" w:rsidR="00DD3DAB" w:rsidRPr="002558AE" w:rsidRDefault="00DD3DAB" w:rsidP="002558AE">
      <w:pPr>
        <w:pStyle w:val="ListParagraph"/>
        <w:numPr>
          <w:ilvl w:val="0"/>
          <w:numId w:val="1"/>
        </w:num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Transport layer- the function</w:t>
      </w:r>
      <w:r w:rsidR="00D67C64" w:rsidRPr="002558AE">
        <w:rPr>
          <w:rFonts w:ascii="Times New Roman" w:hAnsi="Times New Roman" w:cs="Times New Roman"/>
          <w:sz w:val="24"/>
          <w:szCs w:val="24"/>
        </w:rPr>
        <w:t>s</w:t>
      </w:r>
      <w:r w:rsidRPr="002558AE">
        <w:rPr>
          <w:rFonts w:ascii="Times New Roman" w:hAnsi="Times New Roman" w:cs="Times New Roman"/>
          <w:sz w:val="24"/>
          <w:szCs w:val="24"/>
        </w:rPr>
        <w:t xml:space="preserve"> of this layer include traffic control, </w:t>
      </w:r>
      <w:r w:rsidR="002558AE" w:rsidRPr="002558AE">
        <w:rPr>
          <w:rFonts w:ascii="Times New Roman" w:hAnsi="Times New Roman" w:cs="Times New Roman"/>
          <w:sz w:val="24"/>
          <w:szCs w:val="24"/>
        </w:rPr>
        <w:t>acknowledgement, message</w:t>
      </w:r>
      <w:r w:rsidRPr="002558AE">
        <w:rPr>
          <w:rFonts w:ascii="Times New Roman" w:hAnsi="Times New Roman" w:cs="Times New Roman"/>
          <w:sz w:val="24"/>
          <w:szCs w:val="24"/>
        </w:rPr>
        <w:t xml:space="preserve"> </w:t>
      </w:r>
      <w:r w:rsidR="002558AE" w:rsidRPr="002558AE">
        <w:rPr>
          <w:rFonts w:ascii="Times New Roman" w:hAnsi="Times New Roman" w:cs="Times New Roman"/>
          <w:sz w:val="24"/>
          <w:szCs w:val="24"/>
        </w:rPr>
        <w:t>segmentation</w:t>
      </w:r>
      <w:r w:rsidRPr="002558AE">
        <w:rPr>
          <w:rFonts w:ascii="Times New Roman" w:hAnsi="Times New Roman" w:cs="Times New Roman"/>
          <w:sz w:val="24"/>
          <w:szCs w:val="24"/>
        </w:rPr>
        <w:t xml:space="preserve">, error detection, session </w:t>
      </w:r>
      <w:r w:rsidR="002558AE" w:rsidRPr="002558AE">
        <w:rPr>
          <w:rFonts w:ascii="Times New Roman" w:hAnsi="Times New Roman" w:cs="Times New Roman"/>
          <w:sz w:val="24"/>
          <w:szCs w:val="24"/>
        </w:rPr>
        <w:t>multiplexing, message</w:t>
      </w:r>
      <w:r w:rsidR="00D67C64" w:rsidRPr="002558AE">
        <w:rPr>
          <w:rFonts w:ascii="Times New Roman" w:hAnsi="Times New Roman" w:cs="Times New Roman"/>
          <w:sz w:val="24"/>
          <w:szCs w:val="24"/>
        </w:rPr>
        <w:t xml:space="preserve"> reordering </w:t>
      </w:r>
      <w:r w:rsidR="002558AE" w:rsidRPr="002558AE">
        <w:rPr>
          <w:rFonts w:ascii="Times New Roman" w:hAnsi="Times New Roman" w:cs="Times New Roman"/>
          <w:sz w:val="24"/>
          <w:szCs w:val="24"/>
        </w:rPr>
        <w:t>and connection</w:t>
      </w:r>
      <w:r w:rsidR="00D67C64" w:rsidRPr="002558AE">
        <w:rPr>
          <w:rFonts w:ascii="Times New Roman" w:hAnsi="Times New Roman" w:cs="Times New Roman"/>
          <w:sz w:val="24"/>
          <w:szCs w:val="24"/>
        </w:rPr>
        <w:t xml:space="preserve"> (resends).</w:t>
      </w:r>
    </w:p>
    <w:p w14:paraId="3B36C656" w14:textId="67444EA3" w:rsidR="00D67C64" w:rsidRPr="002558AE" w:rsidRDefault="00D67C64" w:rsidP="002558AE">
      <w:pPr>
        <w:pStyle w:val="ListParagraph"/>
        <w:numPr>
          <w:ilvl w:val="0"/>
          <w:numId w:val="1"/>
        </w:num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Application layer- it’s the topmost layer and it handles all the process-to-process communication. </w:t>
      </w:r>
    </w:p>
    <w:p w14:paraId="4289B99A" w14:textId="3304635C" w:rsidR="00D67C64" w:rsidRPr="002558AE" w:rsidRDefault="00D67C64" w:rsidP="002558AE">
      <w:pPr>
        <w:pStyle w:val="ListParagraph"/>
        <w:spacing w:line="240" w:lineRule="auto"/>
        <w:ind w:firstLine="720"/>
        <w:rPr>
          <w:rFonts w:ascii="Times New Roman" w:hAnsi="Times New Roman" w:cs="Times New Roman"/>
          <w:sz w:val="24"/>
          <w:szCs w:val="24"/>
        </w:rPr>
      </w:pPr>
    </w:p>
    <w:p w14:paraId="6FDD1D41" w14:textId="6D88968B" w:rsidR="00B660DC" w:rsidRPr="002558AE" w:rsidRDefault="00FC6AC6" w:rsidP="002558AE">
      <w:pPr>
        <w:pStyle w:val="ListParagraph"/>
        <w:spacing w:line="240" w:lineRule="auto"/>
        <w:ind w:firstLine="720"/>
        <w:rPr>
          <w:rFonts w:ascii="Times New Roman" w:hAnsi="Times New Roman" w:cs="Times New Roman"/>
          <w:b/>
          <w:sz w:val="24"/>
          <w:szCs w:val="24"/>
        </w:rPr>
      </w:pPr>
      <w:r>
        <w:rPr>
          <w:rFonts w:ascii="Times New Roman" w:hAnsi="Times New Roman" w:cs="Times New Roman"/>
          <w:b/>
          <w:noProof/>
          <w:sz w:val="24"/>
          <w:szCs w:val="24"/>
        </w:rPr>
        <w:t>The f</w:t>
      </w:r>
      <w:r w:rsidR="00B660DC" w:rsidRPr="00FC6AC6">
        <w:rPr>
          <w:rFonts w:ascii="Times New Roman" w:hAnsi="Times New Roman" w:cs="Times New Roman"/>
          <w:b/>
          <w:noProof/>
          <w:sz w:val="24"/>
          <w:szCs w:val="24"/>
        </w:rPr>
        <w:t>low</w:t>
      </w:r>
      <w:r w:rsidR="00B660DC" w:rsidRPr="002558AE">
        <w:rPr>
          <w:rFonts w:ascii="Times New Roman" w:hAnsi="Times New Roman" w:cs="Times New Roman"/>
          <w:b/>
          <w:sz w:val="24"/>
          <w:szCs w:val="24"/>
        </w:rPr>
        <w:t xml:space="preserve"> of Information </w:t>
      </w:r>
      <w:r w:rsidR="002558AE" w:rsidRPr="002558AE">
        <w:rPr>
          <w:rFonts w:ascii="Times New Roman" w:hAnsi="Times New Roman" w:cs="Times New Roman"/>
          <w:b/>
          <w:sz w:val="24"/>
          <w:szCs w:val="24"/>
        </w:rPr>
        <w:t>from</w:t>
      </w:r>
      <w:r w:rsidR="00B660DC" w:rsidRPr="002558AE">
        <w:rPr>
          <w:rFonts w:ascii="Times New Roman" w:hAnsi="Times New Roman" w:cs="Times New Roman"/>
          <w:b/>
          <w:sz w:val="24"/>
          <w:szCs w:val="24"/>
        </w:rPr>
        <w:t xml:space="preserve"> Servers to the Tablet</w:t>
      </w:r>
    </w:p>
    <w:p w14:paraId="3D0A240D" w14:textId="6806C5A0" w:rsidR="00B660DC" w:rsidRPr="002558AE" w:rsidRDefault="00B660DC" w:rsidP="002558AE">
      <w:pPr>
        <w:spacing w:line="240" w:lineRule="auto"/>
        <w:ind w:firstLine="720"/>
        <w:rPr>
          <w:rFonts w:ascii="Times New Roman" w:hAnsi="Times New Roman" w:cs="Times New Roman"/>
          <w:sz w:val="24"/>
          <w:szCs w:val="24"/>
        </w:rPr>
      </w:pPr>
      <w:r w:rsidRPr="002558AE">
        <w:rPr>
          <w:rFonts w:ascii="Times New Roman" w:hAnsi="Times New Roman" w:cs="Times New Roman"/>
          <w:sz w:val="24"/>
          <w:szCs w:val="24"/>
        </w:rPr>
        <w:t xml:space="preserve">Using TCP model, the TCP appropriate protocols </w:t>
      </w:r>
      <w:r w:rsidR="00FC6AC6">
        <w:rPr>
          <w:rFonts w:ascii="Times New Roman" w:hAnsi="Times New Roman" w:cs="Times New Roman"/>
          <w:noProof/>
          <w:sz w:val="24"/>
          <w:szCs w:val="24"/>
        </w:rPr>
        <w:t>are</w:t>
      </w:r>
      <w:r w:rsidRPr="002558AE">
        <w:rPr>
          <w:rFonts w:ascii="Times New Roman" w:hAnsi="Times New Roman" w:cs="Times New Roman"/>
          <w:sz w:val="24"/>
          <w:szCs w:val="24"/>
        </w:rPr>
        <w:t xml:space="preserve"> classified as stateless since it’s new and not related to any previous requests. The application layer standardizes the data for exchange. The transport layer transmits the single message and its </w:t>
      </w:r>
      <w:r w:rsidR="002558AE" w:rsidRPr="002558AE">
        <w:rPr>
          <w:rFonts w:ascii="Times New Roman" w:hAnsi="Times New Roman" w:cs="Times New Roman"/>
          <w:sz w:val="24"/>
          <w:szCs w:val="24"/>
        </w:rPr>
        <w:t>connection</w:t>
      </w:r>
      <w:r w:rsidRPr="002558AE">
        <w:rPr>
          <w:rFonts w:ascii="Times New Roman" w:hAnsi="Times New Roman" w:cs="Times New Roman"/>
          <w:sz w:val="24"/>
          <w:szCs w:val="24"/>
        </w:rPr>
        <w:t xml:space="preserve"> lasts until when the entire information is received and reassembled at the destination. The transport layer also provides flow control. The internet layer then packets and connects the independent network to transport layer for transportation. The link layer interconnects </w:t>
      </w:r>
      <w:bookmarkStart w:id="0" w:name="_GoBack"/>
      <w:bookmarkEnd w:id="0"/>
      <w:r w:rsidR="00FC6AC6">
        <w:rPr>
          <w:rFonts w:ascii="Times New Roman" w:hAnsi="Times New Roman" w:cs="Times New Roman"/>
          <w:sz w:val="24"/>
          <w:szCs w:val="24"/>
        </w:rPr>
        <w:t>t</w:t>
      </w:r>
      <w:r w:rsidRPr="00FC6AC6">
        <w:rPr>
          <w:rFonts w:ascii="Times New Roman" w:hAnsi="Times New Roman" w:cs="Times New Roman"/>
          <w:noProof/>
          <w:sz w:val="24"/>
          <w:szCs w:val="24"/>
        </w:rPr>
        <w:t>he</w:t>
      </w:r>
      <w:r w:rsidRPr="002558AE">
        <w:rPr>
          <w:rFonts w:ascii="Times New Roman" w:hAnsi="Times New Roman" w:cs="Times New Roman"/>
          <w:sz w:val="24"/>
          <w:szCs w:val="24"/>
        </w:rPr>
        <w:t xml:space="preserve"> nodes in the </w:t>
      </w:r>
      <w:r w:rsidR="002558AE" w:rsidRPr="002558AE">
        <w:rPr>
          <w:rFonts w:ascii="Times New Roman" w:hAnsi="Times New Roman" w:cs="Times New Roman"/>
          <w:sz w:val="24"/>
          <w:szCs w:val="24"/>
        </w:rPr>
        <w:t xml:space="preserve">network to the user’s tablet thus information being delivered. </w:t>
      </w:r>
    </w:p>
    <w:p w14:paraId="748650F1" w14:textId="77777777" w:rsidR="002558AE" w:rsidRPr="002558AE" w:rsidRDefault="002558AE" w:rsidP="002558AE">
      <w:pPr>
        <w:spacing w:line="240" w:lineRule="auto"/>
        <w:ind w:firstLine="720"/>
        <w:rPr>
          <w:rFonts w:ascii="Times New Roman" w:hAnsi="Times New Roman" w:cs="Times New Roman"/>
          <w:sz w:val="24"/>
          <w:szCs w:val="24"/>
        </w:rPr>
      </w:pPr>
    </w:p>
    <w:sectPr w:rsidR="002558AE" w:rsidRPr="002558AE" w:rsidSect="002558A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0E2F7" w14:textId="77777777" w:rsidR="00D14697" w:rsidRDefault="00D14697" w:rsidP="00050B92">
      <w:pPr>
        <w:spacing w:after="0" w:line="240" w:lineRule="auto"/>
      </w:pPr>
      <w:r>
        <w:separator/>
      </w:r>
    </w:p>
  </w:endnote>
  <w:endnote w:type="continuationSeparator" w:id="0">
    <w:p w14:paraId="76F9B86D" w14:textId="77777777" w:rsidR="00D14697" w:rsidRDefault="00D14697" w:rsidP="0005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C432F" w14:textId="77777777" w:rsidR="00D14697" w:rsidRDefault="00D14697" w:rsidP="00050B92">
      <w:pPr>
        <w:spacing w:after="0" w:line="240" w:lineRule="auto"/>
      </w:pPr>
      <w:r>
        <w:separator/>
      </w:r>
    </w:p>
  </w:footnote>
  <w:footnote w:type="continuationSeparator" w:id="0">
    <w:p w14:paraId="4FE635BF" w14:textId="77777777" w:rsidR="00D14697" w:rsidRDefault="00D14697" w:rsidP="0005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4969390"/>
      <w:docPartObj>
        <w:docPartGallery w:val="Page Numbers (Top of Page)"/>
        <w:docPartUnique/>
      </w:docPartObj>
    </w:sdtPr>
    <w:sdtEndPr>
      <w:rPr>
        <w:noProof/>
      </w:rPr>
    </w:sdtEndPr>
    <w:sdtContent>
      <w:p w14:paraId="561AC3C4" w14:textId="09FD2912" w:rsidR="002558AE" w:rsidRPr="002558AE" w:rsidRDefault="002558AE" w:rsidP="002558AE">
        <w:pPr>
          <w:rPr>
            <w:rFonts w:ascii="Times New Roman" w:hAnsi="Times New Roman" w:cs="Times New Roman"/>
            <w:sz w:val="24"/>
            <w:szCs w:val="24"/>
          </w:rPr>
        </w:pPr>
        <w:r w:rsidRPr="002558AE">
          <w:rPr>
            <w:rFonts w:ascii="Times New Roman" w:hAnsi="Times New Roman" w:cs="Times New Roman"/>
            <w:sz w:val="24"/>
            <w:szCs w:val="24"/>
          </w:rPr>
          <w:t>3D Printing Stage 4</w:t>
        </w:r>
        <w:r w:rsidRPr="002558AE">
          <w:rPr>
            <w:rFonts w:ascii="Times New Roman" w:hAnsi="Times New Roman" w:cs="Times New Roman"/>
            <w:sz w:val="24"/>
            <w:szCs w:val="24"/>
          </w:rPr>
          <w:t xml:space="preserve">                                                                                                                         </w:t>
        </w:r>
        <w:r w:rsidRPr="002558AE">
          <w:rPr>
            <w:rFonts w:ascii="Times New Roman" w:hAnsi="Times New Roman" w:cs="Times New Roman"/>
            <w:sz w:val="24"/>
            <w:szCs w:val="24"/>
          </w:rPr>
          <w:fldChar w:fldCharType="begin"/>
        </w:r>
        <w:r w:rsidRPr="002558AE">
          <w:rPr>
            <w:rFonts w:ascii="Times New Roman" w:hAnsi="Times New Roman" w:cs="Times New Roman"/>
            <w:sz w:val="24"/>
            <w:szCs w:val="24"/>
          </w:rPr>
          <w:instrText xml:space="preserve"> PAGE   \* MERGEFORMAT </w:instrText>
        </w:r>
        <w:r w:rsidRPr="002558AE">
          <w:rPr>
            <w:rFonts w:ascii="Times New Roman" w:hAnsi="Times New Roman" w:cs="Times New Roman"/>
            <w:sz w:val="24"/>
            <w:szCs w:val="24"/>
          </w:rPr>
          <w:fldChar w:fldCharType="separate"/>
        </w:r>
        <w:r w:rsidRPr="002558AE">
          <w:rPr>
            <w:rFonts w:ascii="Times New Roman" w:hAnsi="Times New Roman" w:cs="Times New Roman"/>
            <w:noProof/>
            <w:sz w:val="24"/>
            <w:szCs w:val="24"/>
          </w:rPr>
          <w:t>2</w:t>
        </w:r>
        <w:r w:rsidRPr="002558AE">
          <w:rPr>
            <w:rFonts w:ascii="Times New Roman" w:hAnsi="Times New Roman" w:cs="Times New Roman"/>
            <w:noProof/>
            <w:sz w:val="24"/>
            <w:szCs w:val="24"/>
          </w:rPr>
          <w:fldChar w:fldCharType="end"/>
        </w:r>
      </w:p>
    </w:sdtContent>
  </w:sdt>
  <w:p w14:paraId="345B3D0F" w14:textId="77777777" w:rsidR="002558AE" w:rsidRPr="002558AE" w:rsidRDefault="002558A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AB304" w14:textId="38289699" w:rsidR="002558AE" w:rsidRPr="002558AE" w:rsidRDefault="002558AE" w:rsidP="002558AE">
    <w:pPr>
      <w:rPr>
        <w:rFonts w:ascii="Times New Roman" w:hAnsi="Times New Roman" w:cs="Times New Roman"/>
        <w:b/>
        <w:sz w:val="24"/>
        <w:szCs w:val="24"/>
      </w:rPr>
    </w:pPr>
    <w:r>
      <w:rPr>
        <w:rFonts w:ascii="Times New Roman" w:hAnsi="Times New Roman" w:cs="Times New Roman"/>
        <w:sz w:val="24"/>
        <w:szCs w:val="24"/>
      </w:rPr>
      <w:t xml:space="preserve">Running Head: </w:t>
    </w:r>
    <w:r w:rsidRPr="002558AE">
      <w:rPr>
        <w:rFonts w:ascii="Times New Roman" w:hAnsi="Times New Roman" w:cs="Times New Roman"/>
        <w:b/>
        <w:sz w:val="24"/>
        <w:szCs w:val="24"/>
      </w:rPr>
      <w:t>3D PRINTING STAGE 4</w:t>
    </w:r>
    <w:r>
      <w:rPr>
        <w:rFonts w:ascii="Times New Roman" w:hAnsi="Times New Roman" w:cs="Times New Roman"/>
        <w:b/>
        <w:sz w:val="24"/>
        <w:szCs w:val="24"/>
      </w:rPr>
      <w:t xml:space="preserve">                                                                                     1</w:t>
    </w:r>
  </w:p>
  <w:p w14:paraId="46E0F821" w14:textId="77777777" w:rsidR="002558AE" w:rsidRDefault="00255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B3F8A"/>
    <w:multiLevelType w:val="hybridMultilevel"/>
    <w:tmpl w:val="E3167C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1MTa0MAJiUwtLMyUdpeDU4uLM/DyQAsNaAAAs1uksAAAA"/>
  </w:docVars>
  <w:rsids>
    <w:rsidRoot w:val="006409AC"/>
    <w:rsid w:val="00050B92"/>
    <w:rsid w:val="00084C14"/>
    <w:rsid w:val="0015469F"/>
    <w:rsid w:val="002558AE"/>
    <w:rsid w:val="002714F1"/>
    <w:rsid w:val="003228CA"/>
    <w:rsid w:val="00363CC1"/>
    <w:rsid w:val="003C7151"/>
    <w:rsid w:val="004745C2"/>
    <w:rsid w:val="005A3C1C"/>
    <w:rsid w:val="005F1E4B"/>
    <w:rsid w:val="006409AC"/>
    <w:rsid w:val="00646251"/>
    <w:rsid w:val="007D55C7"/>
    <w:rsid w:val="00934547"/>
    <w:rsid w:val="0096060F"/>
    <w:rsid w:val="009B4F70"/>
    <w:rsid w:val="00B660DC"/>
    <w:rsid w:val="00B95042"/>
    <w:rsid w:val="00D14697"/>
    <w:rsid w:val="00D67C64"/>
    <w:rsid w:val="00DD3DAB"/>
    <w:rsid w:val="00FC6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284A6"/>
  <w15:chartTrackingRefBased/>
  <w15:docId w15:val="{6D29204F-7989-4D94-B754-04099D9D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B92"/>
  </w:style>
  <w:style w:type="paragraph" w:styleId="Footer">
    <w:name w:val="footer"/>
    <w:basedOn w:val="Normal"/>
    <w:link w:val="FooterChar"/>
    <w:uiPriority w:val="99"/>
    <w:unhideWhenUsed/>
    <w:rsid w:val="00050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B92"/>
  </w:style>
  <w:style w:type="paragraph" w:styleId="ListParagraph">
    <w:name w:val="List Paragraph"/>
    <w:basedOn w:val="Normal"/>
    <w:uiPriority w:val="34"/>
    <w:qFormat/>
    <w:rsid w:val="00DD3D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B500C1-D20D-4A25-B436-2F32D0E26845}" type="doc">
      <dgm:prSet loTypeId="urn:microsoft.com/office/officeart/2008/layout/RadialCluster" loCatId="cycle" qsTypeId="urn:microsoft.com/office/officeart/2005/8/quickstyle/simple1" qsCatId="simple" csTypeId="urn:microsoft.com/office/officeart/2005/8/colors/accent1_2" csCatId="accent1" phldr="1"/>
      <dgm:spPr/>
      <dgm:t>
        <a:bodyPr/>
        <a:lstStyle/>
        <a:p>
          <a:endParaRPr lang="en-US"/>
        </a:p>
      </dgm:t>
    </dgm:pt>
    <dgm:pt modelId="{DD900C3D-506F-48B9-BE17-5AB898DF1534}">
      <dgm:prSet phldrT="[Text]" custT="1"/>
      <dgm:spPr/>
      <dgm:t>
        <a:bodyPr/>
        <a:lstStyle/>
        <a:p>
          <a:r>
            <a:rPr lang="en-US" sz="2000"/>
            <a:t>IaaS</a:t>
          </a:r>
        </a:p>
        <a:p>
          <a:r>
            <a:rPr lang="en-US" sz="1200">
              <a:latin typeface="Times New Roman" panose="02020603050405020304" pitchFamily="18" charset="0"/>
              <a:cs typeface="Times New Roman" panose="02020603050405020304" pitchFamily="18" charset="0"/>
            </a:rPr>
            <a:t>VPN</a:t>
          </a:r>
        </a:p>
        <a:p>
          <a:r>
            <a:rPr lang="en-US" sz="1200">
              <a:latin typeface="Times New Roman" panose="02020603050405020304" pitchFamily="18" charset="0"/>
              <a:cs typeface="Times New Roman" panose="02020603050405020304" pitchFamily="18" charset="0"/>
            </a:rPr>
            <a:t>Servers</a:t>
          </a:r>
        </a:p>
        <a:p>
          <a:r>
            <a:rPr lang="en-US" sz="1200">
              <a:latin typeface="Times New Roman" panose="02020603050405020304" pitchFamily="18" charset="0"/>
              <a:cs typeface="Times New Roman" panose="02020603050405020304" pitchFamily="18" charset="0"/>
            </a:rPr>
            <a:t>Enhanced ERP system</a:t>
          </a:r>
        </a:p>
        <a:p>
          <a:r>
            <a:rPr lang="en-US" sz="1200">
              <a:latin typeface="Times New Roman" panose="02020603050405020304" pitchFamily="18" charset="0"/>
              <a:cs typeface="Times New Roman" panose="02020603050405020304" pitchFamily="18" charset="0"/>
            </a:rPr>
            <a:t>VPN and vulnerability scanner software</a:t>
          </a:r>
        </a:p>
        <a:p>
          <a:r>
            <a:rPr lang="en-US" sz="1300"/>
            <a:t> </a:t>
          </a:r>
        </a:p>
      </dgm:t>
    </dgm:pt>
    <dgm:pt modelId="{726D173F-F380-4790-9FE4-857C3422DC48}" type="parTrans" cxnId="{254AE5F0-167B-4607-9142-8D72E5F73F56}">
      <dgm:prSet/>
      <dgm:spPr/>
      <dgm:t>
        <a:bodyPr/>
        <a:lstStyle/>
        <a:p>
          <a:endParaRPr lang="en-US"/>
        </a:p>
      </dgm:t>
    </dgm:pt>
    <dgm:pt modelId="{F37661F9-3B2A-47AB-B71A-5A06BADA04A4}" type="sibTrans" cxnId="{254AE5F0-167B-4607-9142-8D72E5F73F56}">
      <dgm:prSet/>
      <dgm:spPr/>
      <dgm:t>
        <a:bodyPr/>
        <a:lstStyle/>
        <a:p>
          <a:endParaRPr lang="en-US"/>
        </a:p>
      </dgm:t>
    </dgm:pt>
    <dgm:pt modelId="{0670A806-532F-4369-9727-9772BC1783CF}">
      <dgm:prSet phldrT="[Text]" custT="1"/>
      <dgm:spPr/>
      <dgm:t>
        <a:bodyPr/>
        <a:lstStyle/>
        <a:p>
          <a:pPr algn="ctr"/>
          <a:r>
            <a:rPr lang="en-US" sz="2000"/>
            <a:t>Main Office</a:t>
          </a:r>
        </a:p>
        <a:p>
          <a:pPr algn="ctr"/>
          <a:r>
            <a:rPr lang="en-US" sz="1200">
              <a:latin typeface="Times New Roman" panose="02020603050405020304" pitchFamily="18" charset="0"/>
              <a:cs typeface="Times New Roman" panose="02020603050405020304" pitchFamily="18" charset="0"/>
            </a:rPr>
            <a:t>Main router</a:t>
          </a:r>
        </a:p>
        <a:p>
          <a:pPr algn="ctr"/>
          <a:r>
            <a:rPr lang="en-US" sz="1200">
              <a:latin typeface="Times New Roman" panose="02020603050405020304" pitchFamily="18" charset="0"/>
              <a:cs typeface="Times New Roman" panose="02020603050405020304" pitchFamily="18" charset="0"/>
            </a:rPr>
            <a:t>3D printers, 3D scanner, VPN, main Switch, Servers</a:t>
          </a:r>
        </a:p>
        <a:p>
          <a:pPr algn="ctr"/>
          <a:r>
            <a:rPr lang="en-US" sz="1200">
              <a:latin typeface="Times New Roman" panose="02020603050405020304" pitchFamily="18" charset="0"/>
              <a:cs typeface="Times New Roman" panose="02020603050405020304" pitchFamily="18" charset="0"/>
            </a:rPr>
            <a:t>Mobile phones for connections, one wireless router, and ERP system</a:t>
          </a:r>
        </a:p>
        <a:p>
          <a:pPr algn="ctr"/>
          <a:r>
            <a:rPr lang="en-US" sz="1200">
              <a:latin typeface="Times New Roman" panose="02020603050405020304" pitchFamily="18" charset="0"/>
              <a:cs typeface="Times New Roman" panose="02020603050405020304" pitchFamily="18" charset="0"/>
            </a:rPr>
            <a:t>personal computers</a:t>
          </a:r>
        </a:p>
      </dgm:t>
    </dgm:pt>
    <dgm:pt modelId="{6A2A26E7-4B75-47CD-BB04-B3637E3F5245}" type="parTrans" cxnId="{9F975305-7B1E-48CF-B008-21A6DC945907}">
      <dgm:prSet/>
      <dgm:spPr/>
      <dgm:t>
        <a:bodyPr/>
        <a:lstStyle/>
        <a:p>
          <a:endParaRPr lang="en-US"/>
        </a:p>
      </dgm:t>
    </dgm:pt>
    <dgm:pt modelId="{84813B48-FBB8-4B63-B3A8-B6DA2ACA58B0}" type="sibTrans" cxnId="{9F975305-7B1E-48CF-B008-21A6DC945907}">
      <dgm:prSet/>
      <dgm:spPr/>
      <dgm:t>
        <a:bodyPr/>
        <a:lstStyle/>
        <a:p>
          <a:endParaRPr lang="en-US"/>
        </a:p>
      </dgm:t>
    </dgm:pt>
    <dgm:pt modelId="{A14E5377-9C5E-4E9A-92F5-6CF84EC4519F}">
      <dgm:prSet phldrT="[Text]" custT="1"/>
      <dgm:spPr/>
      <dgm:t>
        <a:bodyPr/>
        <a:lstStyle/>
        <a:p>
          <a:r>
            <a:rPr lang="en-US" sz="2000"/>
            <a:t>Phoenix Office</a:t>
          </a:r>
        </a:p>
        <a:p>
          <a:r>
            <a:rPr lang="en-US" sz="1200">
              <a:latin typeface="Times New Roman" panose="02020603050405020304" pitchFamily="18" charset="0"/>
              <a:cs typeface="Times New Roman" panose="02020603050405020304" pitchFamily="18" charset="0"/>
            </a:rPr>
            <a:t>Two wireless routers</a:t>
          </a:r>
        </a:p>
        <a:p>
          <a:r>
            <a:rPr lang="en-US" sz="1200">
              <a:latin typeface="Times New Roman" panose="02020603050405020304" pitchFamily="18" charset="0"/>
              <a:cs typeface="Times New Roman" panose="02020603050405020304" pitchFamily="18" charset="0"/>
            </a:rPr>
            <a:t>3D printers,</a:t>
          </a:r>
        </a:p>
        <a:p>
          <a:r>
            <a:rPr lang="en-US" sz="1200">
              <a:latin typeface="Times New Roman" panose="02020603050405020304" pitchFamily="18" charset="0"/>
              <a:cs typeface="Times New Roman" panose="02020603050405020304" pitchFamily="18" charset="0"/>
            </a:rPr>
            <a:t>3D scanner, </a:t>
          </a:r>
        </a:p>
        <a:p>
          <a:r>
            <a:rPr lang="en-US" sz="1200">
              <a:latin typeface="Times New Roman" panose="02020603050405020304" pitchFamily="18" charset="0"/>
              <a:cs typeface="Times New Roman" panose="02020603050405020304" pitchFamily="18" charset="0"/>
            </a:rPr>
            <a:t>main Switch, </a:t>
          </a:r>
        </a:p>
        <a:p>
          <a:r>
            <a:rPr lang="en-US" sz="1200">
              <a:latin typeface="Times New Roman" panose="02020603050405020304" pitchFamily="18" charset="0"/>
              <a:cs typeface="Times New Roman" panose="02020603050405020304" pitchFamily="18" charset="0"/>
            </a:rPr>
            <a:t>Servers</a:t>
          </a:r>
        </a:p>
        <a:p>
          <a:r>
            <a:rPr lang="en-US" sz="1200">
              <a:latin typeface="Times New Roman" panose="02020603050405020304" pitchFamily="18" charset="0"/>
              <a:cs typeface="Times New Roman" panose="02020603050405020304" pitchFamily="18" charset="0"/>
            </a:rPr>
            <a:t>Mobile phones for connections,</a:t>
          </a:r>
        </a:p>
        <a:p>
          <a:r>
            <a:rPr lang="en-US" sz="1200">
              <a:latin typeface="Times New Roman" panose="02020603050405020304" pitchFamily="18" charset="0"/>
              <a:cs typeface="Times New Roman" panose="02020603050405020304" pitchFamily="18" charset="0"/>
            </a:rPr>
            <a:t>personal computers</a:t>
          </a:r>
        </a:p>
      </dgm:t>
    </dgm:pt>
    <dgm:pt modelId="{F2574D52-20A8-4B14-8290-96B196B74454}" type="parTrans" cxnId="{B5BE2A98-2835-4159-9219-B72A6B52FD16}">
      <dgm:prSet/>
      <dgm:spPr/>
      <dgm:t>
        <a:bodyPr/>
        <a:lstStyle/>
        <a:p>
          <a:endParaRPr lang="en-US"/>
        </a:p>
      </dgm:t>
    </dgm:pt>
    <dgm:pt modelId="{2631E360-E964-4542-AC8E-578CF6AAC5F2}" type="sibTrans" cxnId="{B5BE2A98-2835-4159-9219-B72A6B52FD16}">
      <dgm:prSet/>
      <dgm:spPr/>
      <dgm:t>
        <a:bodyPr/>
        <a:lstStyle/>
        <a:p>
          <a:endParaRPr lang="en-US"/>
        </a:p>
      </dgm:t>
    </dgm:pt>
    <dgm:pt modelId="{28BDBF37-D63F-4CAE-973D-253DA93D2FF4}">
      <dgm:prSet phldrT="[Text]" custT="1"/>
      <dgm:spPr/>
      <dgm:t>
        <a:bodyPr/>
        <a:lstStyle/>
        <a:p>
          <a:r>
            <a:rPr lang="en-US" sz="2000"/>
            <a:t>Memphis Office</a:t>
          </a:r>
        </a:p>
        <a:p>
          <a:r>
            <a:rPr lang="en-US" sz="1800"/>
            <a:t> </a:t>
          </a:r>
          <a:r>
            <a:rPr lang="en-US" sz="1200">
              <a:latin typeface="Times New Roman" panose="02020603050405020304" pitchFamily="18" charset="0"/>
              <a:cs typeface="Times New Roman" panose="02020603050405020304" pitchFamily="18" charset="0"/>
            </a:rPr>
            <a:t>Two wireless routers</a:t>
          </a:r>
        </a:p>
        <a:p>
          <a:r>
            <a:rPr lang="en-US" sz="1200">
              <a:latin typeface="Times New Roman" panose="02020603050405020304" pitchFamily="18" charset="0"/>
              <a:cs typeface="Times New Roman" panose="02020603050405020304" pitchFamily="18" charset="0"/>
            </a:rPr>
            <a:t>3D printers,</a:t>
          </a:r>
        </a:p>
        <a:p>
          <a:r>
            <a:rPr lang="en-US" sz="1200">
              <a:latin typeface="Times New Roman" panose="02020603050405020304" pitchFamily="18" charset="0"/>
              <a:cs typeface="Times New Roman" panose="02020603050405020304" pitchFamily="18" charset="0"/>
            </a:rPr>
            <a:t> 3D scanner, </a:t>
          </a:r>
        </a:p>
        <a:p>
          <a:r>
            <a:rPr lang="en-US" sz="1200">
              <a:latin typeface="Times New Roman" panose="02020603050405020304" pitchFamily="18" charset="0"/>
              <a:cs typeface="Times New Roman" panose="02020603050405020304" pitchFamily="18" charset="0"/>
            </a:rPr>
            <a:t> main Switch, </a:t>
          </a:r>
        </a:p>
        <a:p>
          <a:r>
            <a:rPr lang="en-US" sz="1200">
              <a:latin typeface="Times New Roman" panose="02020603050405020304" pitchFamily="18" charset="0"/>
              <a:cs typeface="Times New Roman" panose="02020603050405020304" pitchFamily="18" charset="0"/>
            </a:rPr>
            <a:t>Servers</a:t>
          </a:r>
        </a:p>
        <a:p>
          <a:r>
            <a:rPr lang="en-US" sz="1200">
              <a:latin typeface="Times New Roman" panose="02020603050405020304" pitchFamily="18" charset="0"/>
              <a:cs typeface="Times New Roman" panose="02020603050405020304" pitchFamily="18" charset="0"/>
            </a:rPr>
            <a:t>Mobile phones for connections,</a:t>
          </a:r>
        </a:p>
        <a:p>
          <a:r>
            <a:rPr lang="en-US" sz="1200">
              <a:latin typeface="Times New Roman" panose="02020603050405020304" pitchFamily="18" charset="0"/>
              <a:cs typeface="Times New Roman" panose="02020603050405020304" pitchFamily="18" charset="0"/>
            </a:rPr>
            <a:t>personal computers</a:t>
          </a:r>
        </a:p>
      </dgm:t>
    </dgm:pt>
    <dgm:pt modelId="{646FD089-6AB6-4BE4-9E9E-462061B243CA}" type="parTrans" cxnId="{6EF703AB-327B-4C20-BC9C-7465290A51B3}">
      <dgm:prSet/>
      <dgm:spPr/>
      <dgm:t>
        <a:bodyPr/>
        <a:lstStyle/>
        <a:p>
          <a:endParaRPr lang="en-US"/>
        </a:p>
      </dgm:t>
    </dgm:pt>
    <dgm:pt modelId="{4FD52CF7-CC75-4DFB-9984-42DA11CC471B}" type="sibTrans" cxnId="{6EF703AB-327B-4C20-BC9C-7465290A51B3}">
      <dgm:prSet/>
      <dgm:spPr/>
      <dgm:t>
        <a:bodyPr/>
        <a:lstStyle/>
        <a:p>
          <a:endParaRPr lang="en-US"/>
        </a:p>
      </dgm:t>
    </dgm:pt>
    <dgm:pt modelId="{7B9B9F34-DC1F-4C89-8E8C-DD4F0497024F}" type="pres">
      <dgm:prSet presAssocID="{B9B500C1-D20D-4A25-B436-2F32D0E26845}" presName="Name0" presStyleCnt="0">
        <dgm:presLayoutVars>
          <dgm:chMax val="1"/>
          <dgm:chPref val="1"/>
          <dgm:dir/>
          <dgm:animOne val="branch"/>
          <dgm:animLvl val="lvl"/>
        </dgm:presLayoutVars>
      </dgm:prSet>
      <dgm:spPr/>
    </dgm:pt>
    <dgm:pt modelId="{BDF68A05-93EB-4D2E-BB65-CF99B2C6E33F}" type="pres">
      <dgm:prSet presAssocID="{DD900C3D-506F-48B9-BE17-5AB898DF1534}" presName="singleCycle" presStyleCnt="0"/>
      <dgm:spPr/>
    </dgm:pt>
    <dgm:pt modelId="{0488CB8A-40A5-4961-8DBA-659C56A61390}" type="pres">
      <dgm:prSet presAssocID="{DD900C3D-506F-48B9-BE17-5AB898DF1534}" presName="singleCenter" presStyleLbl="node1" presStyleIdx="0" presStyleCnt="4">
        <dgm:presLayoutVars>
          <dgm:chMax val="7"/>
          <dgm:chPref val="7"/>
        </dgm:presLayoutVars>
      </dgm:prSet>
      <dgm:spPr/>
    </dgm:pt>
    <dgm:pt modelId="{C37011CF-5C21-4C01-ADDD-58C36DC2F7BB}" type="pres">
      <dgm:prSet presAssocID="{6A2A26E7-4B75-47CD-BB04-B3637E3F5245}" presName="Name56" presStyleLbl="parChTrans1D2" presStyleIdx="0" presStyleCnt="3"/>
      <dgm:spPr/>
    </dgm:pt>
    <dgm:pt modelId="{D750D968-9BE3-41F4-8E1C-FFEAF13E7386}" type="pres">
      <dgm:prSet presAssocID="{0670A806-532F-4369-9727-9772BC1783CF}" presName="text0" presStyleLbl="node1" presStyleIdx="1" presStyleCnt="4" custScaleX="292478" custScaleY="151329" custRadScaleRad="79378" custRadScaleInc="2366">
        <dgm:presLayoutVars>
          <dgm:bulletEnabled val="1"/>
        </dgm:presLayoutVars>
      </dgm:prSet>
      <dgm:spPr/>
    </dgm:pt>
    <dgm:pt modelId="{956064A6-FC06-435C-86A5-2AB02B4AA307}" type="pres">
      <dgm:prSet presAssocID="{F2574D52-20A8-4B14-8290-96B196B74454}" presName="Name56" presStyleLbl="parChTrans1D2" presStyleIdx="1" presStyleCnt="3"/>
      <dgm:spPr/>
    </dgm:pt>
    <dgm:pt modelId="{3D43CC87-5CF1-4261-9CBE-56511C67F5F8}" type="pres">
      <dgm:prSet presAssocID="{A14E5377-9C5E-4E9A-92F5-6CF84EC4519F}" presName="text0" presStyleLbl="node1" presStyleIdx="2" presStyleCnt="4" custScaleX="191888" custScaleY="251289">
        <dgm:presLayoutVars>
          <dgm:bulletEnabled val="1"/>
        </dgm:presLayoutVars>
      </dgm:prSet>
      <dgm:spPr/>
    </dgm:pt>
    <dgm:pt modelId="{A28849C3-1E82-4C8A-BD3A-45ED2888F145}" type="pres">
      <dgm:prSet presAssocID="{646FD089-6AB6-4BE4-9E9E-462061B243CA}" presName="Name56" presStyleLbl="parChTrans1D2" presStyleIdx="2" presStyleCnt="3"/>
      <dgm:spPr/>
    </dgm:pt>
    <dgm:pt modelId="{58114EF9-11AE-4193-A5C8-BFD7ED4C937B}" type="pres">
      <dgm:prSet presAssocID="{28BDBF37-D63F-4CAE-973D-253DA93D2FF4}" presName="text0" presStyleLbl="node1" presStyleIdx="3" presStyleCnt="4" custScaleX="184636" custScaleY="219982" custRadScaleRad="97650" custRadScaleInc="3449">
        <dgm:presLayoutVars>
          <dgm:bulletEnabled val="1"/>
        </dgm:presLayoutVars>
      </dgm:prSet>
      <dgm:spPr/>
    </dgm:pt>
  </dgm:ptLst>
  <dgm:cxnLst>
    <dgm:cxn modelId="{A7C46D03-1893-4576-B702-EECDC87653DC}" type="presOf" srcId="{F2574D52-20A8-4B14-8290-96B196B74454}" destId="{956064A6-FC06-435C-86A5-2AB02B4AA307}" srcOrd="0" destOrd="0" presId="urn:microsoft.com/office/officeart/2008/layout/RadialCluster"/>
    <dgm:cxn modelId="{9F975305-7B1E-48CF-B008-21A6DC945907}" srcId="{DD900C3D-506F-48B9-BE17-5AB898DF1534}" destId="{0670A806-532F-4369-9727-9772BC1783CF}" srcOrd="0" destOrd="0" parTransId="{6A2A26E7-4B75-47CD-BB04-B3637E3F5245}" sibTransId="{84813B48-FBB8-4B63-B3A8-B6DA2ACA58B0}"/>
    <dgm:cxn modelId="{A41BFA62-68DD-4B49-BFEA-C050C9EAD1A7}" type="presOf" srcId="{6A2A26E7-4B75-47CD-BB04-B3637E3F5245}" destId="{C37011CF-5C21-4C01-ADDD-58C36DC2F7BB}" srcOrd="0" destOrd="0" presId="urn:microsoft.com/office/officeart/2008/layout/RadialCluster"/>
    <dgm:cxn modelId="{30419046-0465-4611-BBE3-C311C1B730CB}" type="presOf" srcId="{646FD089-6AB6-4BE4-9E9E-462061B243CA}" destId="{A28849C3-1E82-4C8A-BD3A-45ED2888F145}" srcOrd="0" destOrd="0" presId="urn:microsoft.com/office/officeart/2008/layout/RadialCluster"/>
    <dgm:cxn modelId="{2F72CF91-0EE5-45B0-B596-6ED28159018F}" type="presOf" srcId="{B9B500C1-D20D-4A25-B436-2F32D0E26845}" destId="{7B9B9F34-DC1F-4C89-8E8C-DD4F0497024F}" srcOrd="0" destOrd="0" presId="urn:microsoft.com/office/officeart/2008/layout/RadialCluster"/>
    <dgm:cxn modelId="{B5BE2A98-2835-4159-9219-B72A6B52FD16}" srcId="{DD900C3D-506F-48B9-BE17-5AB898DF1534}" destId="{A14E5377-9C5E-4E9A-92F5-6CF84EC4519F}" srcOrd="1" destOrd="0" parTransId="{F2574D52-20A8-4B14-8290-96B196B74454}" sibTransId="{2631E360-E964-4542-AC8E-578CF6AAC5F2}"/>
    <dgm:cxn modelId="{8FF9FBAA-86CE-4299-950F-92D7D981C6D4}" type="presOf" srcId="{28BDBF37-D63F-4CAE-973D-253DA93D2FF4}" destId="{58114EF9-11AE-4193-A5C8-BFD7ED4C937B}" srcOrd="0" destOrd="0" presId="urn:microsoft.com/office/officeart/2008/layout/RadialCluster"/>
    <dgm:cxn modelId="{6EF703AB-327B-4C20-BC9C-7465290A51B3}" srcId="{DD900C3D-506F-48B9-BE17-5AB898DF1534}" destId="{28BDBF37-D63F-4CAE-973D-253DA93D2FF4}" srcOrd="2" destOrd="0" parTransId="{646FD089-6AB6-4BE4-9E9E-462061B243CA}" sibTransId="{4FD52CF7-CC75-4DFB-9984-42DA11CC471B}"/>
    <dgm:cxn modelId="{21F68EB5-A575-4B44-AD67-C2F44CB66240}" type="presOf" srcId="{A14E5377-9C5E-4E9A-92F5-6CF84EC4519F}" destId="{3D43CC87-5CF1-4261-9CBE-56511C67F5F8}" srcOrd="0" destOrd="0" presId="urn:microsoft.com/office/officeart/2008/layout/RadialCluster"/>
    <dgm:cxn modelId="{FDEB35EC-D932-4617-9BA5-843C34F0C1CA}" type="presOf" srcId="{0670A806-532F-4369-9727-9772BC1783CF}" destId="{D750D968-9BE3-41F4-8E1C-FFEAF13E7386}" srcOrd="0" destOrd="0" presId="urn:microsoft.com/office/officeart/2008/layout/RadialCluster"/>
    <dgm:cxn modelId="{254AE5F0-167B-4607-9142-8D72E5F73F56}" srcId="{B9B500C1-D20D-4A25-B436-2F32D0E26845}" destId="{DD900C3D-506F-48B9-BE17-5AB898DF1534}" srcOrd="0" destOrd="0" parTransId="{726D173F-F380-4790-9FE4-857C3422DC48}" sibTransId="{F37661F9-3B2A-47AB-B71A-5A06BADA04A4}"/>
    <dgm:cxn modelId="{4D343AF8-F387-486F-A153-90D89733661F}" type="presOf" srcId="{DD900C3D-506F-48B9-BE17-5AB898DF1534}" destId="{0488CB8A-40A5-4961-8DBA-659C56A61390}" srcOrd="0" destOrd="0" presId="urn:microsoft.com/office/officeart/2008/layout/RadialCluster"/>
    <dgm:cxn modelId="{602502EA-7DBF-4C44-90B0-F47CD7863598}" type="presParOf" srcId="{7B9B9F34-DC1F-4C89-8E8C-DD4F0497024F}" destId="{BDF68A05-93EB-4D2E-BB65-CF99B2C6E33F}" srcOrd="0" destOrd="0" presId="urn:microsoft.com/office/officeart/2008/layout/RadialCluster"/>
    <dgm:cxn modelId="{18984FE9-CDFB-4B49-B933-61472217F9E5}" type="presParOf" srcId="{BDF68A05-93EB-4D2E-BB65-CF99B2C6E33F}" destId="{0488CB8A-40A5-4961-8DBA-659C56A61390}" srcOrd="0" destOrd="0" presId="urn:microsoft.com/office/officeart/2008/layout/RadialCluster"/>
    <dgm:cxn modelId="{CBD909CC-01D9-4AAB-B429-F923E809C28F}" type="presParOf" srcId="{BDF68A05-93EB-4D2E-BB65-CF99B2C6E33F}" destId="{C37011CF-5C21-4C01-ADDD-58C36DC2F7BB}" srcOrd="1" destOrd="0" presId="urn:microsoft.com/office/officeart/2008/layout/RadialCluster"/>
    <dgm:cxn modelId="{06CA65E3-B956-4EC7-82C3-C42C4B1E5E9E}" type="presParOf" srcId="{BDF68A05-93EB-4D2E-BB65-CF99B2C6E33F}" destId="{D750D968-9BE3-41F4-8E1C-FFEAF13E7386}" srcOrd="2" destOrd="0" presId="urn:microsoft.com/office/officeart/2008/layout/RadialCluster"/>
    <dgm:cxn modelId="{C1AEABE1-0327-44D5-972D-F0809F9FBB10}" type="presParOf" srcId="{BDF68A05-93EB-4D2E-BB65-CF99B2C6E33F}" destId="{956064A6-FC06-435C-86A5-2AB02B4AA307}" srcOrd="3" destOrd="0" presId="urn:microsoft.com/office/officeart/2008/layout/RadialCluster"/>
    <dgm:cxn modelId="{31695505-D0D9-4A46-810A-76B7E568D679}" type="presParOf" srcId="{BDF68A05-93EB-4D2E-BB65-CF99B2C6E33F}" destId="{3D43CC87-5CF1-4261-9CBE-56511C67F5F8}" srcOrd="4" destOrd="0" presId="urn:microsoft.com/office/officeart/2008/layout/RadialCluster"/>
    <dgm:cxn modelId="{2838D0B8-5F9C-4AE3-B384-01A37DF3487B}" type="presParOf" srcId="{BDF68A05-93EB-4D2E-BB65-CF99B2C6E33F}" destId="{A28849C3-1E82-4C8A-BD3A-45ED2888F145}" srcOrd="5" destOrd="0" presId="urn:microsoft.com/office/officeart/2008/layout/RadialCluster"/>
    <dgm:cxn modelId="{5E29ECAC-C6BC-42CB-8A23-63051CE5797D}" type="presParOf" srcId="{BDF68A05-93EB-4D2E-BB65-CF99B2C6E33F}" destId="{58114EF9-11AE-4193-A5C8-BFD7ED4C937B}" srcOrd="6" destOrd="0" presId="urn:microsoft.com/office/officeart/2008/layout/RadialCluster"/>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88CB8A-40A5-4961-8DBA-659C56A61390}">
      <dsp:nvSpPr>
        <dsp:cNvPr id="0" name=""/>
        <dsp:cNvSpPr/>
      </dsp:nvSpPr>
      <dsp:spPr>
        <a:xfrm>
          <a:off x="2183964" y="2673981"/>
          <a:ext cx="1891665" cy="189166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marL="0" lvl="0" indent="0" algn="ctr" defTabSz="889000">
            <a:lnSpc>
              <a:spcPct val="90000"/>
            </a:lnSpc>
            <a:spcBef>
              <a:spcPct val="0"/>
            </a:spcBef>
            <a:spcAft>
              <a:spcPct val="35000"/>
            </a:spcAft>
            <a:buNone/>
          </a:pPr>
          <a:r>
            <a:rPr lang="en-US" sz="2000" kern="1200"/>
            <a:t>IaaS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VPN</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Servers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Enhanced ERP system</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VPN and vulnerability scanner software</a:t>
          </a:r>
        </a:p>
        <a:p>
          <a:pPr marL="0" lvl="0" indent="0" algn="ctr" defTabSz="889000">
            <a:lnSpc>
              <a:spcPct val="90000"/>
            </a:lnSpc>
            <a:spcBef>
              <a:spcPct val="0"/>
            </a:spcBef>
            <a:spcAft>
              <a:spcPct val="35000"/>
            </a:spcAft>
            <a:buNone/>
          </a:pPr>
          <a:r>
            <a:rPr lang="en-US" sz="1300" kern="1200"/>
            <a:t> </a:t>
          </a:r>
        </a:p>
      </dsp:txBody>
      <dsp:txXfrm>
        <a:off x="2276307" y="2766324"/>
        <a:ext cx="1706979" cy="1706979"/>
      </dsp:txXfrm>
    </dsp:sp>
    <dsp:sp modelId="{C37011CF-5C21-4C01-ADDD-58C36DC2F7BB}">
      <dsp:nvSpPr>
        <dsp:cNvPr id="0" name=""/>
        <dsp:cNvSpPr/>
      </dsp:nvSpPr>
      <dsp:spPr>
        <a:xfrm rot="16285176">
          <a:off x="2957365" y="2473196"/>
          <a:ext cx="401692" cy="0"/>
        </a:xfrm>
        <a:custGeom>
          <a:avLst/>
          <a:gdLst/>
          <a:ahLst/>
          <a:cxnLst/>
          <a:rect l="0" t="0" r="0" b="0"/>
          <a:pathLst>
            <a:path>
              <a:moveTo>
                <a:pt x="0" y="0"/>
              </a:moveTo>
              <a:lnTo>
                <a:pt x="40169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50D968-9BE3-41F4-8E1C-FFEAF13E7386}">
      <dsp:nvSpPr>
        <dsp:cNvPr id="0" name=""/>
        <dsp:cNvSpPr/>
      </dsp:nvSpPr>
      <dsp:spPr>
        <a:xfrm>
          <a:off x="1333497" y="354445"/>
          <a:ext cx="3706911" cy="191796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marL="0" lvl="0" indent="0" algn="ctr" defTabSz="889000">
            <a:lnSpc>
              <a:spcPct val="90000"/>
            </a:lnSpc>
            <a:spcBef>
              <a:spcPct val="0"/>
            </a:spcBef>
            <a:spcAft>
              <a:spcPct val="35000"/>
            </a:spcAft>
            <a:buNone/>
          </a:pPr>
          <a:r>
            <a:rPr lang="en-US" sz="2000" kern="1200"/>
            <a:t>Main Office</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Main router</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3D printers, 3D scanner, VPN, main Switch, Servers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Mobile phones for connections, one wireless router, and ERP system</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personal computers</a:t>
          </a:r>
        </a:p>
      </dsp:txBody>
      <dsp:txXfrm>
        <a:off x="1427124" y="448072"/>
        <a:ext cx="3519657" cy="1730713"/>
      </dsp:txXfrm>
    </dsp:sp>
    <dsp:sp modelId="{956064A6-FC06-435C-86A5-2AB02B4AA307}">
      <dsp:nvSpPr>
        <dsp:cNvPr id="0" name=""/>
        <dsp:cNvSpPr/>
      </dsp:nvSpPr>
      <dsp:spPr>
        <a:xfrm rot="1800000">
          <a:off x="4048152" y="4268436"/>
          <a:ext cx="410184" cy="0"/>
        </a:xfrm>
        <a:custGeom>
          <a:avLst/>
          <a:gdLst/>
          <a:ahLst/>
          <a:cxnLst/>
          <a:rect l="0" t="0" r="0" b="0"/>
          <a:pathLst>
            <a:path>
              <a:moveTo>
                <a:pt x="0" y="0"/>
              </a:moveTo>
              <a:lnTo>
                <a:pt x="41018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43CC87-5CF1-4261-9CBE-56511C67F5F8}">
      <dsp:nvSpPr>
        <dsp:cNvPr id="0" name=""/>
        <dsp:cNvSpPr/>
      </dsp:nvSpPr>
      <dsp:spPr>
        <a:xfrm>
          <a:off x="4430859" y="3480608"/>
          <a:ext cx="2432018" cy="318487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marL="0" lvl="0" indent="0" algn="ctr" defTabSz="889000">
            <a:lnSpc>
              <a:spcPct val="90000"/>
            </a:lnSpc>
            <a:spcBef>
              <a:spcPct val="0"/>
            </a:spcBef>
            <a:spcAft>
              <a:spcPct val="35000"/>
            </a:spcAft>
            <a:buNone/>
          </a:pPr>
          <a:r>
            <a:rPr lang="en-US" sz="2000" kern="1200"/>
            <a:t>Phoenix Office</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Two wireless routers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3D printers,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3D scanner, </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main Switch, </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Servers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Mobile phones for connections,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personal computers</a:t>
          </a:r>
        </a:p>
      </dsp:txBody>
      <dsp:txXfrm>
        <a:off x="4549580" y="3599329"/>
        <a:ext cx="2194576" cy="2947433"/>
      </dsp:txXfrm>
    </dsp:sp>
    <dsp:sp modelId="{A28849C3-1E82-4C8A-BD3A-45ED2888F145}">
      <dsp:nvSpPr>
        <dsp:cNvPr id="0" name=""/>
        <dsp:cNvSpPr/>
      </dsp:nvSpPr>
      <dsp:spPr>
        <a:xfrm rot="9124164">
          <a:off x="1766468" y="4225078"/>
          <a:ext cx="443314" cy="0"/>
        </a:xfrm>
        <a:custGeom>
          <a:avLst/>
          <a:gdLst/>
          <a:ahLst/>
          <a:cxnLst/>
          <a:rect l="0" t="0" r="0" b="0"/>
          <a:pathLst>
            <a:path>
              <a:moveTo>
                <a:pt x="0" y="0"/>
              </a:moveTo>
              <a:lnTo>
                <a:pt x="44331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114EF9-11AE-4193-A5C8-BFD7ED4C937B}">
      <dsp:nvSpPr>
        <dsp:cNvPr id="0" name=""/>
        <dsp:cNvSpPr/>
      </dsp:nvSpPr>
      <dsp:spPr>
        <a:xfrm>
          <a:off x="-547816" y="3555171"/>
          <a:ext cx="2340105" cy="278808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marL="0" lvl="0" indent="0" algn="ctr" defTabSz="889000">
            <a:lnSpc>
              <a:spcPct val="90000"/>
            </a:lnSpc>
            <a:spcBef>
              <a:spcPct val="0"/>
            </a:spcBef>
            <a:spcAft>
              <a:spcPct val="35000"/>
            </a:spcAft>
            <a:buNone/>
          </a:pPr>
          <a:r>
            <a:rPr lang="en-US" sz="2000" kern="1200"/>
            <a:t>Memphis Office</a:t>
          </a:r>
        </a:p>
        <a:p>
          <a:pPr marL="0" lvl="0" indent="0" algn="ctr" defTabSz="889000">
            <a:lnSpc>
              <a:spcPct val="90000"/>
            </a:lnSpc>
            <a:spcBef>
              <a:spcPct val="0"/>
            </a:spcBef>
            <a:spcAft>
              <a:spcPct val="35000"/>
            </a:spcAft>
            <a:buNone/>
          </a:pPr>
          <a:r>
            <a:rPr lang="en-US" sz="1800" kern="1200"/>
            <a:t> </a:t>
          </a:r>
          <a:r>
            <a:rPr lang="en-US" sz="1200" kern="1200">
              <a:latin typeface="Times New Roman" panose="02020603050405020304" pitchFamily="18" charset="0"/>
              <a:cs typeface="Times New Roman" panose="02020603050405020304" pitchFamily="18" charset="0"/>
            </a:rPr>
            <a:t>Two wireless routers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3D printers,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 3D scanner, </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 main Switch, </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Servers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Mobile phones for connections,</a:t>
          </a:r>
        </a:p>
        <a:p>
          <a:pPr marL="0" lvl="0" indent="0" algn="ctr" defTabSz="8890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personal computers</a:t>
          </a:r>
        </a:p>
      </dsp:txBody>
      <dsp:txXfrm>
        <a:off x="-433581" y="3669406"/>
        <a:ext cx="2111635" cy="2559616"/>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2019-03-31T21:59:00Z</dcterms:created>
  <dcterms:modified xsi:type="dcterms:W3CDTF">2019-04-01T01:45:00Z</dcterms:modified>
</cp:coreProperties>
</file>